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DA" w:rsidRPr="007112DA" w:rsidRDefault="007112DA" w:rsidP="007112DA">
      <w:pPr>
        <w:shd w:val="clear" w:color="auto" w:fill="FFFFFF"/>
        <w:spacing w:after="0" w:line="360" w:lineRule="auto"/>
        <w:jc w:val="center"/>
        <w:outlineLvl w:val="0"/>
        <w:rPr>
          <w:rFonts w:ascii="Arial" w:eastAsia="Times New Roman" w:hAnsi="Arial" w:cs="Arial"/>
          <w:color w:val="785432"/>
          <w:kern w:val="36"/>
          <w:sz w:val="48"/>
          <w:szCs w:val="48"/>
        </w:rPr>
      </w:pPr>
      <w:r w:rsidRPr="007112DA">
        <w:rPr>
          <w:rFonts w:ascii="Arial" w:eastAsia="Times New Roman" w:hAnsi="Arial" w:cs="Arial"/>
          <w:color w:val="785432"/>
          <w:kern w:val="36"/>
          <w:sz w:val="48"/>
          <w:szCs w:val="48"/>
        </w:rPr>
        <w:t xml:space="preserve">Discussion: Treatment of </w:t>
      </w:r>
      <w:proofErr w:type="spellStart"/>
      <w:r w:rsidRPr="007112DA">
        <w:rPr>
          <w:rFonts w:ascii="Arial" w:eastAsia="Times New Roman" w:hAnsi="Arial" w:cs="Arial"/>
          <w:color w:val="785432"/>
          <w:kern w:val="36"/>
          <w:sz w:val="48"/>
          <w:szCs w:val="48"/>
        </w:rPr>
        <w:t>Neurocognitive</w:t>
      </w:r>
      <w:proofErr w:type="spellEnd"/>
      <w:r w:rsidRPr="007112DA">
        <w:rPr>
          <w:rFonts w:ascii="Arial" w:eastAsia="Times New Roman" w:hAnsi="Arial" w:cs="Arial"/>
          <w:color w:val="785432"/>
          <w:kern w:val="36"/>
          <w:sz w:val="48"/>
          <w:szCs w:val="48"/>
        </w:rPr>
        <w:t xml:space="preserve"> Disorders</w:t>
      </w:r>
    </w:p>
    <w:p w:rsidR="007112DA" w:rsidRPr="007112DA" w:rsidRDefault="007112DA" w:rsidP="007112DA">
      <w:pPr>
        <w:shd w:val="clear" w:color="auto" w:fill="FFFFFF"/>
        <w:spacing w:after="0" w:line="360" w:lineRule="auto"/>
        <w:rPr>
          <w:rFonts w:ascii="Arial" w:eastAsia="Times New Roman" w:hAnsi="Arial" w:cs="Arial"/>
          <w:color w:val="000000"/>
          <w:sz w:val="24"/>
          <w:szCs w:val="24"/>
        </w:rPr>
      </w:pPr>
      <w:proofErr w:type="spellStart"/>
      <w:r w:rsidRPr="007112DA">
        <w:rPr>
          <w:rFonts w:ascii="Arial" w:eastAsia="Times New Roman" w:hAnsi="Arial" w:cs="Arial"/>
          <w:color w:val="000000"/>
          <w:sz w:val="24"/>
          <w:szCs w:val="24"/>
        </w:rPr>
        <w:t>Neurocognitive</w:t>
      </w:r>
      <w:proofErr w:type="spellEnd"/>
      <w:r w:rsidRPr="007112DA">
        <w:rPr>
          <w:rFonts w:ascii="Arial" w:eastAsia="Times New Roman" w:hAnsi="Arial" w:cs="Arial"/>
          <w:color w:val="000000"/>
          <w:sz w:val="24"/>
          <w:szCs w:val="24"/>
        </w:rPr>
        <w:t xml:space="preserve"> disorders (NCD) such as delirium, dementia, and </w:t>
      </w:r>
      <w:proofErr w:type="spellStart"/>
      <w:r w:rsidRPr="007112DA">
        <w:rPr>
          <w:rFonts w:ascii="Arial" w:eastAsia="Times New Roman" w:hAnsi="Arial" w:cs="Arial"/>
          <w:color w:val="000000"/>
          <w:sz w:val="24"/>
          <w:szCs w:val="24"/>
        </w:rPr>
        <w:t>amnestic</w:t>
      </w:r>
      <w:proofErr w:type="spellEnd"/>
      <w:r w:rsidRPr="007112DA">
        <w:rPr>
          <w:rFonts w:ascii="Arial" w:eastAsia="Times New Roman" w:hAnsi="Arial" w:cs="Arial"/>
          <w:color w:val="000000"/>
          <w:sz w:val="24"/>
          <w:szCs w:val="24"/>
        </w:rPr>
        <w:t xml:space="preserve"> disorders are more prevalent in older adults. As the population ages and as life expectancy in the United States continues to increase, the incidence of these disorders will continue to increase. Cognitive functioning such as memory, language, orientation, judgment, and problem solving are affected in clients with NCDs. Caring for someone with a </w:t>
      </w:r>
      <w:proofErr w:type="spellStart"/>
      <w:r w:rsidRPr="007112DA">
        <w:rPr>
          <w:rFonts w:ascii="Arial" w:eastAsia="Times New Roman" w:hAnsi="Arial" w:cs="Arial"/>
          <w:color w:val="000000"/>
          <w:sz w:val="24"/>
          <w:szCs w:val="24"/>
        </w:rPr>
        <w:t>neurocognitive</w:t>
      </w:r>
      <w:proofErr w:type="spellEnd"/>
      <w:r w:rsidRPr="007112DA">
        <w:rPr>
          <w:rFonts w:ascii="Arial" w:eastAsia="Times New Roman" w:hAnsi="Arial" w:cs="Arial"/>
          <w:color w:val="000000"/>
          <w:sz w:val="24"/>
          <w:szCs w:val="24"/>
        </w:rPr>
        <w:t xml:space="preserve"> disorder is not only challenging for the clinician, but also stressful for the family. The PMHNP needs to consider not only the client but also the “family as client.” Collaboration with primary care providers and specialty providers is essential. Anticipatory guidance also becomes extremely important.</w:t>
      </w:r>
    </w:p>
    <w:p w:rsidR="007112DA" w:rsidRPr="007112DA" w:rsidRDefault="007112DA" w:rsidP="007112DA">
      <w:pPr>
        <w:shd w:val="clear" w:color="auto" w:fill="FFFFFF"/>
        <w:spacing w:after="0" w:line="360" w:lineRule="auto"/>
        <w:rPr>
          <w:rFonts w:ascii="Arial" w:eastAsia="Times New Roman" w:hAnsi="Arial" w:cs="Arial"/>
          <w:color w:val="000000"/>
          <w:sz w:val="24"/>
          <w:szCs w:val="24"/>
        </w:rPr>
      </w:pPr>
      <w:r w:rsidRPr="007112DA">
        <w:rPr>
          <w:rFonts w:ascii="Arial" w:eastAsia="Times New Roman" w:hAnsi="Arial" w:cs="Arial"/>
          <w:color w:val="000000"/>
          <w:sz w:val="24"/>
          <w:szCs w:val="24"/>
        </w:rPr>
        <w:t>In this Discussion, you will integrate several sources of knowledge specific to NCDs as you discuss evidenced-based therapies used to treat these disorders.</w:t>
      </w:r>
    </w:p>
    <w:p w:rsidR="007112DA" w:rsidRPr="007112DA" w:rsidRDefault="007112DA" w:rsidP="007112DA">
      <w:pPr>
        <w:shd w:val="clear" w:color="auto" w:fill="FFFFFF"/>
        <w:spacing w:after="0" w:line="360" w:lineRule="auto"/>
        <w:outlineLvl w:val="1"/>
        <w:rPr>
          <w:rFonts w:ascii="Arial" w:eastAsia="Times New Roman" w:hAnsi="Arial" w:cs="Arial"/>
          <w:color w:val="785432"/>
          <w:sz w:val="36"/>
          <w:szCs w:val="36"/>
        </w:rPr>
      </w:pPr>
      <w:r w:rsidRPr="007112DA">
        <w:rPr>
          <w:rFonts w:ascii="Arial" w:eastAsia="Times New Roman" w:hAnsi="Arial" w:cs="Arial"/>
          <w:color w:val="785432"/>
          <w:sz w:val="36"/>
          <w:szCs w:val="36"/>
        </w:rPr>
        <w:t>Learning Objectives</w:t>
      </w:r>
    </w:p>
    <w:p w:rsidR="007112DA" w:rsidRPr="007112DA" w:rsidRDefault="007112DA" w:rsidP="007112DA">
      <w:pPr>
        <w:shd w:val="clear" w:color="auto" w:fill="FFFFFF"/>
        <w:spacing w:after="0" w:line="360" w:lineRule="auto"/>
        <w:outlineLvl w:val="5"/>
        <w:rPr>
          <w:rFonts w:ascii="Arial" w:eastAsia="Times New Roman" w:hAnsi="Arial" w:cs="Arial"/>
          <w:b/>
          <w:bCs/>
          <w:color w:val="000000"/>
          <w:sz w:val="15"/>
          <w:szCs w:val="15"/>
        </w:rPr>
      </w:pPr>
      <w:r w:rsidRPr="007112DA">
        <w:rPr>
          <w:rFonts w:ascii="Arial" w:eastAsia="Times New Roman" w:hAnsi="Arial" w:cs="Arial"/>
          <w:b/>
          <w:bCs/>
          <w:color w:val="000000"/>
          <w:sz w:val="15"/>
          <w:szCs w:val="15"/>
        </w:rPr>
        <w:t>Students will:</w:t>
      </w:r>
    </w:p>
    <w:p w:rsidR="007112DA" w:rsidRPr="007112DA" w:rsidRDefault="007112DA" w:rsidP="007112DA">
      <w:pPr>
        <w:numPr>
          <w:ilvl w:val="0"/>
          <w:numId w:val="1"/>
        </w:numPr>
        <w:shd w:val="clear" w:color="auto" w:fill="FFFFFF"/>
        <w:spacing w:after="0" w:line="360" w:lineRule="auto"/>
        <w:ind w:left="0"/>
        <w:rPr>
          <w:rFonts w:ascii="Arial" w:eastAsia="Times New Roman" w:hAnsi="Arial" w:cs="Arial"/>
          <w:color w:val="000000"/>
          <w:sz w:val="24"/>
          <w:szCs w:val="24"/>
        </w:rPr>
      </w:pPr>
      <w:r w:rsidRPr="007112DA">
        <w:rPr>
          <w:rFonts w:ascii="Arial" w:eastAsia="Times New Roman" w:hAnsi="Arial" w:cs="Arial"/>
          <w:color w:val="000000"/>
          <w:sz w:val="24"/>
          <w:szCs w:val="24"/>
        </w:rPr>
        <w:t xml:space="preserve">Analyze diagnostic criteria for </w:t>
      </w:r>
      <w:proofErr w:type="spellStart"/>
      <w:r w:rsidRPr="007112DA">
        <w:rPr>
          <w:rFonts w:ascii="Arial" w:eastAsia="Times New Roman" w:hAnsi="Arial" w:cs="Arial"/>
          <w:color w:val="000000"/>
          <w:sz w:val="24"/>
          <w:szCs w:val="24"/>
        </w:rPr>
        <w:t>neurocognitive</w:t>
      </w:r>
      <w:proofErr w:type="spellEnd"/>
      <w:r w:rsidRPr="007112DA">
        <w:rPr>
          <w:rFonts w:ascii="Arial" w:eastAsia="Times New Roman" w:hAnsi="Arial" w:cs="Arial"/>
          <w:color w:val="000000"/>
          <w:sz w:val="24"/>
          <w:szCs w:val="24"/>
        </w:rPr>
        <w:t xml:space="preserve"> disorders</w:t>
      </w:r>
    </w:p>
    <w:p w:rsidR="007112DA" w:rsidRPr="007112DA" w:rsidRDefault="007112DA" w:rsidP="007112DA">
      <w:pPr>
        <w:numPr>
          <w:ilvl w:val="0"/>
          <w:numId w:val="1"/>
        </w:numPr>
        <w:shd w:val="clear" w:color="auto" w:fill="FFFFFF"/>
        <w:spacing w:after="0" w:line="360" w:lineRule="auto"/>
        <w:ind w:left="0"/>
        <w:rPr>
          <w:rFonts w:ascii="Arial" w:eastAsia="Times New Roman" w:hAnsi="Arial" w:cs="Arial"/>
          <w:color w:val="000000"/>
          <w:sz w:val="24"/>
          <w:szCs w:val="24"/>
        </w:rPr>
      </w:pPr>
      <w:r w:rsidRPr="007112DA">
        <w:rPr>
          <w:rFonts w:ascii="Arial" w:eastAsia="Times New Roman" w:hAnsi="Arial" w:cs="Arial"/>
          <w:color w:val="000000"/>
          <w:sz w:val="24"/>
          <w:szCs w:val="24"/>
        </w:rPr>
        <w:t xml:space="preserve">Analyze evidence-based psychotherapy and psychopharmacologic treatment for </w:t>
      </w:r>
      <w:proofErr w:type="spellStart"/>
      <w:r w:rsidRPr="007112DA">
        <w:rPr>
          <w:rFonts w:ascii="Arial" w:eastAsia="Times New Roman" w:hAnsi="Arial" w:cs="Arial"/>
          <w:color w:val="000000"/>
          <w:sz w:val="24"/>
          <w:szCs w:val="24"/>
        </w:rPr>
        <w:t>neurocognitive</w:t>
      </w:r>
      <w:proofErr w:type="spellEnd"/>
      <w:r w:rsidRPr="007112DA">
        <w:rPr>
          <w:rFonts w:ascii="Arial" w:eastAsia="Times New Roman" w:hAnsi="Arial" w:cs="Arial"/>
          <w:color w:val="000000"/>
          <w:sz w:val="24"/>
          <w:szCs w:val="24"/>
        </w:rPr>
        <w:t xml:space="preserve"> disorders</w:t>
      </w:r>
    </w:p>
    <w:p w:rsidR="007112DA" w:rsidRPr="007112DA" w:rsidRDefault="007112DA" w:rsidP="007112DA">
      <w:pPr>
        <w:numPr>
          <w:ilvl w:val="0"/>
          <w:numId w:val="1"/>
        </w:numPr>
        <w:shd w:val="clear" w:color="auto" w:fill="FFFFFF"/>
        <w:spacing w:after="0" w:line="360" w:lineRule="auto"/>
        <w:ind w:left="0"/>
        <w:rPr>
          <w:rFonts w:ascii="Arial" w:eastAsia="Times New Roman" w:hAnsi="Arial" w:cs="Arial"/>
          <w:color w:val="000000"/>
          <w:sz w:val="24"/>
          <w:szCs w:val="24"/>
        </w:rPr>
      </w:pPr>
      <w:r w:rsidRPr="007112DA">
        <w:rPr>
          <w:rFonts w:ascii="Arial" w:eastAsia="Times New Roman" w:hAnsi="Arial" w:cs="Arial"/>
          <w:color w:val="000000"/>
          <w:sz w:val="24"/>
          <w:szCs w:val="24"/>
        </w:rPr>
        <w:t xml:space="preserve">Evaluate benefits and risks of </w:t>
      </w:r>
      <w:proofErr w:type="spellStart"/>
      <w:r w:rsidRPr="007112DA">
        <w:rPr>
          <w:rFonts w:ascii="Arial" w:eastAsia="Times New Roman" w:hAnsi="Arial" w:cs="Arial"/>
          <w:color w:val="000000"/>
          <w:sz w:val="24"/>
          <w:szCs w:val="24"/>
        </w:rPr>
        <w:t>neurocognitive</w:t>
      </w:r>
      <w:proofErr w:type="spellEnd"/>
      <w:r w:rsidRPr="007112DA">
        <w:rPr>
          <w:rFonts w:ascii="Arial" w:eastAsia="Times New Roman" w:hAnsi="Arial" w:cs="Arial"/>
          <w:color w:val="000000"/>
          <w:sz w:val="24"/>
          <w:szCs w:val="24"/>
        </w:rPr>
        <w:t xml:space="preserve"> therapies</w:t>
      </w:r>
    </w:p>
    <w:p w:rsidR="007112DA" w:rsidRPr="007112DA" w:rsidRDefault="007112DA" w:rsidP="007112DA">
      <w:pPr>
        <w:numPr>
          <w:ilvl w:val="0"/>
          <w:numId w:val="1"/>
        </w:numPr>
        <w:shd w:val="clear" w:color="auto" w:fill="FFFFFF"/>
        <w:spacing w:after="0" w:line="360" w:lineRule="auto"/>
        <w:ind w:left="0"/>
        <w:rPr>
          <w:rFonts w:ascii="Arial" w:eastAsia="Times New Roman" w:hAnsi="Arial" w:cs="Arial"/>
          <w:color w:val="000000"/>
          <w:sz w:val="24"/>
          <w:szCs w:val="24"/>
        </w:rPr>
      </w:pPr>
      <w:r w:rsidRPr="007112DA">
        <w:rPr>
          <w:rFonts w:ascii="Arial" w:eastAsia="Times New Roman" w:hAnsi="Arial" w:cs="Arial"/>
          <w:color w:val="000000"/>
          <w:sz w:val="24"/>
          <w:szCs w:val="24"/>
        </w:rPr>
        <w:t xml:space="preserve">Compare differential diagnostic features of </w:t>
      </w:r>
      <w:proofErr w:type="spellStart"/>
      <w:r w:rsidRPr="007112DA">
        <w:rPr>
          <w:rFonts w:ascii="Arial" w:eastAsia="Times New Roman" w:hAnsi="Arial" w:cs="Arial"/>
          <w:color w:val="000000"/>
          <w:sz w:val="24"/>
          <w:szCs w:val="24"/>
        </w:rPr>
        <w:t>neurocognitive</w:t>
      </w:r>
      <w:proofErr w:type="spellEnd"/>
      <w:r w:rsidRPr="007112DA">
        <w:rPr>
          <w:rFonts w:ascii="Arial" w:eastAsia="Times New Roman" w:hAnsi="Arial" w:cs="Arial"/>
          <w:color w:val="000000"/>
          <w:sz w:val="24"/>
          <w:szCs w:val="24"/>
        </w:rPr>
        <w:t xml:space="preserve"> disorders</w:t>
      </w:r>
    </w:p>
    <w:p w:rsidR="007112DA" w:rsidRPr="007112DA" w:rsidRDefault="007112DA" w:rsidP="007112DA">
      <w:pPr>
        <w:shd w:val="clear" w:color="auto" w:fill="FFFFFF"/>
        <w:spacing w:after="0" w:line="360" w:lineRule="auto"/>
        <w:rPr>
          <w:rFonts w:ascii="Arial" w:eastAsia="Times New Roman" w:hAnsi="Arial" w:cs="Arial"/>
          <w:color w:val="000000"/>
          <w:sz w:val="24"/>
          <w:szCs w:val="24"/>
        </w:rPr>
      </w:pPr>
      <w:r w:rsidRPr="007112DA">
        <w:rPr>
          <w:rFonts w:ascii="Arial" w:eastAsia="Times New Roman" w:hAnsi="Arial" w:cs="Arial"/>
          <w:color w:val="000000"/>
          <w:sz w:val="24"/>
          <w:szCs w:val="24"/>
        </w:rPr>
        <w:t>To prepare for this Discussion:</w:t>
      </w:r>
    </w:p>
    <w:p w:rsidR="007112DA" w:rsidRPr="007112DA" w:rsidRDefault="007112DA" w:rsidP="007112DA">
      <w:pPr>
        <w:numPr>
          <w:ilvl w:val="0"/>
          <w:numId w:val="2"/>
        </w:numPr>
        <w:shd w:val="clear" w:color="auto" w:fill="FFFFFF"/>
        <w:spacing w:after="0" w:line="360" w:lineRule="auto"/>
        <w:ind w:left="0"/>
        <w:rPr>
          <w:rFonts w:ascii="Arial" w:eastAsia="Times New Roman" w:hAnsi="Arial" w:cs="Arial"/>
          <w:color w:val="000000"/>
          <w:sz w:val="24"/>
          <w:szCs w:val="24"/>
          <w:highlight w:val="magenta"/>
        </w:rPr>
      </w:pPr>
      <w:r w:rsidRPr="007112DA">
        <w:rPr>
          <w:rFonts w:ascii="Arial" w:eastAsia="Times New Roman" w:hAnsi="Arial" w:cs="Arial"/>
          <w:color w:val="000000"/>
          <w:sz w:val="24"/>
          <w:szCs w:val="24"/>
          <w:highlight w:val="magenta"/>
        </w:rPr>
        <w:t xml:space="preserve">By Day 5 of Week 7, your Instructor will have assigned you a </w:t>
      </w:r>
      <w:proofErr w:type="spellStart"/>
      <w:r w:rsidRPr="007112DA">
        <w:rPr>
          <w:rFonts w:ascii="Arial" w:eastAsia="Times New Roman" w:hAnsi="Arial" w:cs="Arial"/>
          <w:color w:val="000000"/>
          <w:sz w:val="24"/>
          <w:szCs w:val="24"/>
          <w:highlight w:val="magenta"/>
        </w:rPr>
        <w:t>neurocognitive</w:t>
      </w:r>
      <w:proofErr w:type="spellEnd"/>
      <w:r w:rsidRPr="007112DA">
        <w:rPr>
          <w:rFonts w:ascii="Arial" w:eastAsia="Times New Roman" w:hAnsi="Arial" w:cs="Arial"/>
          <w:color w:val="000000"/>
          <w:sz w:val="24"/>
          <w:szCs w:val="24"/>
          <w:highlight w:val="magenta"/>
        </w:rPr>
        <w:t xml:space="preserve"> disorder, which will be the focus for your initial post for this Discussion.</w:t>
      </w:r>
    </w:p>
    <w:p w:rsidR="007112DA" w:rsidRPr="007112DA" w:rsidRDefault="007112DA" w:rsidP="007112DA">
      <w:pPr>
        <w:numPr>
          <w:ilvl w:val="0"/>
          <w:numId w:val="2"/>
        </w:numPr>
        <w:shd w:val="clear" w:color="auto" w:fill="FFFFFF"/>
        <w:spacing w:after="0" w:line="360" w:lineRule="auto"/>
        <w:ind w:left="0"/>
        <w:rPr>
          <w:rFonts w:ascii="Arial" w:eastAsia="Times New Roman" w:hAnsi="Arial" w:cs="Arial"/>
          <w:color w:val="000000"/>
          <w:sz w:val="24"/>
          <w:szCs w:val="24"/>
        </w:rPr>
      </w:pPr>
      <w:r w:rsidRPr="007112DA">
        <w:rPr>
          <w:rFonts w:ascii="Arial" w:eastAsia="Times New Roman" w:hAnsi="Arial" w:cs="Arial"/>
          <w:color w:val="000000"/>
          <w:sz w:val="24"/>
          <w:szCs w:val="24"/>
          <w:highlight w:val="magenta"/>
        </w:rPr>
        <w:t>Review the Learning Resources</w:t>
      </w:r>
      <w:r w:rsidRPr="007112DA">
        <w:rPr>
          <w:rFonts w:ascii="Arial" w:eastAsia="Times New Roman" w:hAnsi="Arial" w:cs="Arial"/>
          <w:color w:val="000000"/>
          <w:sz w:val="24"/>
          <w:szCs w:val="24"/>
        </w:rPr>
        <w:t>.</w:t>
      </w:r>
    </w:p>
    <w:p w:rsidR="007112DA" w:rsidRPr="007112DA" w:rsidRDefault="007112DA" w:rsidP="007112DA">
      <w:pPr>
        <w:shd w:val="clear" w:color="auto" w:fill="FFFFFF"/>
        <w:spacing w:after="0" w:line="360" w:lineRule="auto"/>
        <w:outlineLvl w:val="3"/>
        <w:rPr>
          <w:rFonts w:ascii="Arial" w:eastAsia="Times New Roman" w:hAnsi="Arial" w:cs="Arial"/>
          <w:color w:val="785432"/>
          <w:sz w:val="24"/>
          <w:szCs w:val="24"/>
        </w:rPr>
      </w:pPr>
      <w:r w:rsidRPr="007112DA">
        <w:rPr>
          <w:rFonts w:ascii="Arial" w:eastAsia="Times New Roman" w:hAnsi="Arial" w:cs="Arial"/>
          <w:color w:val="785432"/>
          <w:sz w:val="24"/>
          <w:szCs w:val="24"/>
        </w:rPr>
        <w:t>By Day 3</w:t>
      </w:r>
    </w:p>
    <w:p w:rsidR="007112DA" w:rsidRPr="007112DA" w:rsidRDefault="007112DA" w:rsidP="007112DA">
      <w:pPr>
        <w:shd w:val="clear" w:color="auto" w:fill="FFFFFF"/>
        <w:spacing w:after="0" w:line="360" w:lineRule="auto"/>
        <w:rPr>
          <w:rFonts w:ascii="Arial" w:eastAsia="Times New Roman" w:hAnsi="Arial" w:cs="Arial"/>
          <w:color w:val="000000"/>
          <w:sz w:val="24"/>
          <w:szCs w:val="24"/>
          <w:highlight w:val="yellow"/>
        </w:rPr>
      </w:pPr>
      <w:r w:rsidRPr="007112DA">
        <w:rPr>
          <w:rFonts w:ascii="Arial" w:eastAsia="Times New Roman" w:hAnsi="Arial" w:cs="Arial"/>
          <w:b/>
          <w:bCs/>
          <w:color w:val="000000"/>
          <w:sz w:val="24"/>
          <w:szCs w:val="24"/>
        </w:rPr>
        <w:t>Post:</w:t>
      </w:r>
    </w:p>
    <w:p w:rsidR="007112DA" w:rsidRPr="007112DA" w:rsidRDefault="007112DA" w:rsidP="007112DA">
      <w:pPr>
        <w:numPr>
          <w:ilvl w:val="0"/>
          <w:numId w:val="3"/>
        </w:numPr>
        <w:shd w:val="clear" w:color="auto" w:fill="FFFFFF"/>
        <w:spacing w:after="0" w:line="360" w:lineRule="auto"/>
        <w:ind w:left="0"/>
        <w:rPr>
          <w:rFonts w:ascii="Arial" w:eastAsia="Times New Roman" w:hAnsi="Arial" w:cs="Arial"/>
          <w:color w:val="000000"/>
          <w:sz w:val="24"/>
          <w:szCs w:val="24"/>
          <w:highlight w:val="yellow"/>
        </w:rPr>
      </w:pPr>
      <w:r w:rsidRPr="007112DA">
        <w:rPr>
          <w:rFonts w:ascii="Arial" w:eastAsia="Times New Roman" w:hAnsi="Arial" w:cs="Arial"/>
          <w:color w:val="000000"/>
          <w:sz w:val="24"/>
          <w:szCs w:val="24"/>
          <w:highlight w:val="yellow"/>
        </w:rPr>
        <w:t xml:space="preserve">Explain the diagnostic criteria for your assigned </w:t>
      </w:r>
      <w:proofErr w:type="spellStart"/>
      <w:r w:rsidRPr="007112DA">
        <w:rPr>
          <w:rFonts w:ascii="Arial" w:eastAsia="Times New Roman" w:hAnsi="Arial" w:cs="Arial"/>
          <w:color w:val="000000"/>
          <w:sz w:val="24"/>
          <w:szCs w:val="24"/>
          <w:highlight w:val="yellow"/>
        </w:rPr>
        <w:t>neurocognitive</w:t>
      </w:r>
      <w:proofErr w:type="spellEnd"/>
      <w:r w:rsidRPr="007112DA">
        <w:rPr>
          <w:rFonts w:ascii="Arial" w:eastAsia="Times New Roman" w:hAnsi="Arial" w:cs="Arial"/>
          <w:color w:val="000000"/>
          <w:sz w:val="24"/>
          <w:szCs w:val="24"/>
          <w:highlight w:val="yellow"/>
        </w:rPr>
        <w:t xml:space="preserve"> disorder.</w:t>
      </w:r>
    </w:p>
    <w:p w:rsidR="007112DA" w:rsidRPr="007112DA" w:rsidRDefault="007112DA" w:rsidP="007112DA">
      <w:pPr>
        <w:numPr>
          <w:ilvl w:val="0"/>
          <w:numId w:val="3"/>
        </w:numPr>
        <w:shd w:val="clear" w:color="auto" w:fill="FFFFFF"/>
        <w:spacing w:after="0" w:line="360" w:lineRule="auto"/>
        <w:ind w:left="0"/>
        <w:rPr>
          <w:rFonts w:ascii="Arial" w:eastAsia="Times New Roman" w:hAnsi="Arial" w:cs="Arial"/>
          <w:color w:val="000000"/>
          <w:sz w:val="24"/>
          <w:szCs w:val="24"/>
          <w:highlight w:val="yellow"/>
        </w:rPr>
      </w:pPr>
      <w:r w:rsidRPr="007112DA">
        <w:rPr>
          <w:rFonts w:ascii="Arial" w:eastAsia="Times New Roman" w:hAnsi="Arial" w:cs="Arial"/>
          <w:color w:val="000000"/>
          <w:sz w:val="24"/>
          <w:szCs w:val="24"/>
          <w:highlight w:val="yellow"/>
        </w:rPr>
        <w:t xml:space="preserve">Explain the evidenced-based psychotherapy and psychopharmacologic treatment for your assigned </w:t>
      </w:r>
      <w:proofErr w:type="spellStart"/>
      <w:r w:rsidRPr="007112DA">
        <w:rPr>
          <w:rFonts w:ascii="Arial" w:eastAsia="Times New Roman" w:hAnsi="Arial" w:cs="Arial"/>
          <w:color w:val="000000"/>
          <w:sz w:val="24"/>
          <w:szCs w:val="24"/>
          <w:highlight w:val="yellow"/>
        </w:rPr>
        <w:t>neurocognitive</w:t>
      </w:r>
      <w:proofErr w:type="spellEnd"/>
      <w:r w:rsidRPr="007112DA">
        <w:rPr>
          <w:rFonts w:ascii="Arial" w:eastAsia="Times New Roman" w:hAnsi="Arial" w:cs="Arial"/>
          <w:color w:val="000000"/>
          <w:sz w:val="24"/>
          <w:szCs w:val="24"/>
          <w:highlight w:val="yellow"/>
        </w:rPr>
        <w:t xml:space="preserve"> disorder.</w:t>
      </w:r>
    </w:p>
    <w:p w:rsidR="007112DA" w:rsidRPr="007112DA" w:rsidRDefault="007112DA" w:rsidP="007112DA">
      <w:pPr>
        <w:numPr>
          <w:ilvl w:val="0"/>
          <w:numId w:val="3"/>
        </w:numPr>
        <w:shd w:val="clear" w:color="auto" w:fill="FFFFFF"/>
        <w:spacing w:after="0" w:line="360" w:lineRule="auto"/>
        <w:ind w:left="0"/>
        <w:rPr>
          <w:rFonts w:ascii="Arial" w:eastAsia="Times New Roman" w:hAnsi="Arial" w:cs="Arial"/>
          <w:color w:val="000000"/>
          <w:sz w:val="24"/>
          <w:szCs w:val="24"/>
          <w:highlight w:val="yellow"/>
        </w:rPr>
      </w:pPr>
      <w:r w:rsidRPr="007112DA">
        <w:rPr>
          <w:rFonts w:ascii="Arial" w:eastAsia="Times New Roman" w:hAnsi="Arial" w:cs="Arial"/>
          <w:color w:val="000000"/>
          <w:sz w:val="24"/>
          <w:szCs w:val="24"/>
          <w:highlight w:val="yellow"/>
        </w:rPr>
        <w:lastRenderedPageBreak/>
        <w:t>Identify the risks of different types of therapy and explain how the benefits of the therapy that might be achieved might outweigh the risks.</w:t>
      </w:r>
    </w:p>
    <w:p w:rsidR="007112DA" w:rsidRPr="007112DA" w:rsidRDefault="007112DA" w:rsidP="007112DA">
      <w:pPr>
        <w:numPr>
          <w:ilvl w:val="0"/>
          <w:numId w:val="3"/>
        </w:numPr>
        <w:shd w:val="clear" w:color="auto" w:fill="FFFFFF"/>
        <w:spacing w:after="0" w:line="360" w:lineRule="auto"/>
        <w:ind w:left="0"/>
        <w:rPr>
          <w:rFonts w:ascii="Arial" w:eastAsia="Times New Roman" w:hAnsi="Arial" w:cs="Arial"/>
          <w:color w:val="000000"/>
          <w:sz w:val="24"/>
          <w:szCs w:val="24"/>
          <w:highlight w:val="yellow"/>
        </w:rPr>
      </w:pPr>
      <w:r w:rsidRPr="007112DA">
        <w:rPr>
          <w:rFonts w:ascii="Arial" w:eastAsia="Times New Roman" w:hAnsi="Arial" w:cs="Arial"/>
          <w:color w:val="000000"/>
          <w:sz w:val="24"/>
          <w:szCs w:val="24"/>
          <w:highlight w:val="yellow"/>
        </w:rPr>
        <w:t>Support your rationale with references to the Learning Resources or other academic resource.</w:t>
      </w:r>
    </w:p>
    <w:p w:rsidR="007112DA" w:rsidRPr="007112DA" w:rsidRDefault="007112DA" w:rsidP="007112DA">
      <w:pPr>
        <w:shd w:val="clear" w:color="auto" w:fill="FFFFFF"/>
        <w:spacing w:after="0" w:line="360" w:lineRule="auto"/>
        <w:outlineLvl w:val="3"/>
        <w:rPr>
          <w:rFonts w:ascii="Arial" w:eastAsia="Times New Roman" w:hAnsi="Arial" w:cs="Arial"/>
          <w:color w:val="785432"/>
          <w:sz w:val="24"/>
          <w:szCs w:val="24"/>
        </w:rPr>
      </w:pPr>
    </w:p>
    <w:p w:rsidR="002B7C41" w:rsidRPr="00F9129C" w:rsidRDefault="00F9129C" w:rsidP="007112DA">
      <w:pPr>
        <w:spacing w:line="360" w:lineRule="auto"/>
        <w:rPr>
          <w:sz w:val="44"/>
          <w:szCs w:val="44"/>
        </w:rPr>
      </w:pPr>
      <w:r w:rsidRPr="00F9129C">
        <w:rPr>
          <w:rFonts w:ascii="Arial" w:hAnsi="Arial" w:cs="Arial"/>
          <w:color w:val="000000"/>
          <w:sz w:val="44"/>
          <w:szCs w:val="44"/>
          <w:shd w:val="clear" w:color="auto" w:fill="FAFAFA"/>
        </w:rPr>
        <w:t xml:space="preserve">Major </w:t>
      </w:r>
      <w:proofErr w:type="spellStart"/>
      <w:r w:rsidRPr="00F9129C">
        <w:rPr>
          <w:rFonts w:ascii="Arial" w:hAnsi="Arial" w:cs="Arial"/>
          <w:color w:val="000000"/>
          <w:sz w:val="44"/>
          <w:szCs w:val="44"/>
          <w:shd w:val="clear" w:color="auto" w:fill="FAFAFA"/>
        </w:rPr>
        <w:t>Frontotemporal</w:t>
      </w:r>
      <w:proofErr w:type="spellEnd"/>
      <w:r w:rsidRPr="00F9129C">
        <w:rPr>
          <w:rFonts w:ascii="Arial" w:hAnsi="Arial" w:cs="Arial"/>
          <w:color w:val="000000"/>
          <w:sz w:val="44"/>
          <w:szCs w:val="44"/>
          <w:shd w:val="clear" w:color="auto" w:fill="FAFAFA"/>
        </w:rPr>
        <w:t xml:space="preserve"> </w:t>
      </w:r>
      <w:proofErr w:type="spellStart"/>
      <w:r w:rsidRPr="00F9129C">
        <w:rPr>
          <w:rFonts w:ascii="Arial" w:hAnsi="Arial" w:cs="Arial"/>
          <w:color w:val="000000"/>
          <w:sz w:val="44"/>
          <w:szCs w:val="44"/>
          <w:shd w:val="clear" w:color="auto" w:fill="FAFAFA"/>
        </w:rPr>
        <w:t>Neurocognitive</w:t>
      </w:r>
      <w:proofErr w:type="spellEnd"/>
      <w:r w:rsidRPr="00F9129C">
        <w:rPr>
          <w:rFonts w:ascii="Arial" w:hAnsi="Arial" w:cs="Arial"/>
          <w:color w:val="000000"/>
          <w:sz w:val="44"/>
          <w:szCs w:val="44"/>
          <w:shd w:val="clear" w:color="auto" w:fill="FAFAFA"/>
        </w:rPr>
        <w:t xml:space="preserve"> Disorder</w:t>
      </w:r>
    </w:p>
    <w:sectPr w:rsidR="002B7C41" w:rsidRPr="00F9129C" w:rsidSect="00903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3BA0"/>
    <w:multiLevelType w:val="multilevel"/>
    <w:tmpl w:val="6F50D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AC8167B"/>
    <w:multiLevelType w:val="multilevel"/>
    <w:tmpl w:val="38F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5D29C1"/>
    <w:multiLevelType w:val="multilevel"/>
    <w:tmpl w:val="32B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112DA"/>
    <w:rsid w:val="002B7C41"/>
    <w:rsid w:val="002E6606"/>
    <w:rsid w:val="00617CC2"/>
    <w:rsid w:val="007112DA"/>
    <w:rsid w:val="00857C47"/>
    <w:rsid w:val="0090332B"/>
    <w:rsid w:val="00A4534B"/>
    <w:rsid w:val="00F91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32B"/>
  </w:style>
  <w:style w:type="paragraph" w:styleId="Heading1">
    <w:name w:val="heading 1"/>
    <w:basedOn w:val="Normal"/>
    <w:link w:val="Heading1Char"/>
    <w:uiPriority w:val="9"/>
    <w:qFormat/>
    <w:rsid w:val="0071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12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12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112D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2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12D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12D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112DA"/>
    <w:rPr>
      <w:rFonts w:ascii="Times New Roman" w:eastAsia="Times New Roman" w:hAnsi="Times New Roman" w:cs="Times New Roman"/>
      <w:b/>
      <w:bCs/>
      <w:sz w:val="15"/>
      <w:szCs w:val="15"/>
    </w:rPr>
  </w:style>
  <w:style w:type="paragraph" w:customStyle="1" w:styleId="laureate-rte">
    <w:name w:val="laureate-rte"/>
    <w:basedOn w:val="Normal"/>
    <w:rsid w:val="007112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1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12DA"/>
    <w:rPr>
      <w:b/>
      <w:bCs/>
    </w:rPr>
  </w:style>
</w:styles>
</file>

<file path=word/webSettings.xml><?xml version="1.0" encoding="utf-8"?>
<w:webSettings xmlns:r="http://schemas.openxmlformats.org/officeDocument/2006/relationships" xmlns:w="http://schemas.openxmlformats.org/wordprocessingml/2006/main">
  <w:divs>
    <w:div w:id="452942107">
      <w:bodyDiv w:val="1"/>
      <w:marLeft w:val="0"/>
      <w:marRight w:val="0"/>
      <w:marTop w:val="0"/>
      <w:marBottom w:val="0"/>
      <w:divBdr>
        <w:top w:val="none" w:sz="0" w:space="0" w:color="auto"/>
        <w:left w:val="none" w:sz="0" w:space="0" w:color="auto"/>
        <w:bottom w:val="none" w:sz="0" w:space="0" w:color="auto"/>
        <w:right w:val="none" w:sz="0" w:space="0" w:color="auto"/>
      </w:divBdr>
      <w:divsChild>
        <w:div w:id="2029986950">
          <w:marLeft w:val="0"/>
          <w:marRight w:val="0"/>
          <w:marTop w:val="0"/>
          <w:marBottom w:val="0"/>
          <w:divBdr>
            <w:top w:val="none" w:sz="0" w:space="0" w:color="auto"/>
            <w:left w:val="none" w:sz="0" w:space="0" w:color="auto"/>
            <w:bottom w:val="none" w:sz="0" w:space="0" w:color="auto"/>
            <w:right w:val="none" w:sz="0" w:space="0" w:color="auto"/>
          </w:divBdr>
          <w:divsChild>
            <w:div w:id="1589734000">
              <w:marLeft w:val="0"/>
              <w:marRight w:val="0"/>
              <w:marTop w:val="0"/>
              <w:marBottom w:val="0"/>
              <w:divBdr>
                <w:top w:val="none" w:sz="0" w:space="0" w:color="auto"/>
                <w:left w:val="none" w:sz="0" w:space="0" w:color="auto"/>
                <w:bottom w:val="none" w:sz="0" w:space="0" w:color="auto"/>
                <w:right w:val="none" w:sz="0" w:space="0" w:color="auto"/>
              </w:divBdr>
            </w:div>
          </w:divsChild>
        </w:div>
        <w:div w:id="1551914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2019-10-14T20:59:00Z</dcterms:created>
  <dcterms:modified xsi:type="dcterms:W3CDTF">2019-10-15T04:16:00Z</dcterms:modified>
</cp:coreProperties>
</file>