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83" w:rsidRDefault="000D49EE" w:rsidP="000D49EE">
      <w:pPr>
        <w:tabs>
          <w:tab w:val="left" w:pos="975"/>
          <w:tab w:val="left" w:pos="5750"/>
        </w:tabs>
      </w:pPr>
      <w:r w:rsidRPr="000D49EE">
        <w:rPr>
          <w:noProof/>
          <w:lang w:val="en-GB" w:eastAsia="en-GB"/>
        </w:rPr>
        <w:drawing>
          <wp:inline distT="0" distB="0" distL="0" distR="0">
            <wp:extent cx="2256002" cy="631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26311" cy="679523"/>
                    </a:xfrm>
                    <a:prstGeom prst="rect">
                      <a:avLst/>
                    </a:prstGeom>
                    <a:noFill/>
                  </pic:spPr>
                </pic:pic>
              </a:graphicData>
            </a:graphic>
          </wp:inline>
        </w:drawing>
      </w:r>
      <w:r w:rsidR="003A17D9" w:rsidRPr="003A17D9">
        <w:rPr>
          <w:noProof/>
        </w:rPr>
        <w:pict>
          <v:line id="Straight Connector 3" o:spid="_x0000_s1026" style="position:absolute;z-index:251663360;visibility:visible;mso-position-horizontal-relative:text;mso-position-vertical-relative:text" from="-3pt,42.5pt" to="47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" strokecolor="black [3200]" strokeweight="1pt">
            <v:stroke joinstyle="miter"/>
            <v:shadow on="t" color="black" opacity="26214f" origin="-.5,-.5" offset=".74836mm,.74836mm"/>
          </v:line>
        </w:pict>
      </w:r>
      <w:bookmarkStart w:id="0" w:name="_Hlk45891834"/>
      <w:bookmarkEnd w:id="0"/>
      <w:r w:rsidR="003A17D9" w:rsidRPr="003A17D9">
        <w:rPr>
          <w:noProof/>
        </w:rPr>
        <w:pict>
          <v:shapetype id="_x0000_t202" coordsize="21600,21600" o:spt="202" path="m,l,21600r21600,l21600,xe">
            <v:stroke joinstyle="miter"/>
            <v:path gradientshapeok="t" o:connecttype="rect"/>
          </v:shapetype>
          <v:shape id="Text Box 2" o:spid="_x0000_s1027" type="#_x0000_t202" style="position:absolute;margin-left:276pt;margin-top:0;width:208pt;height:44.5pt;z-index:25166233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" filled="f" stroked="f">
            <v:textbox>
              <w:txbxContent>
                <w:p w:rsidR="00B43916" w:rsidRPr="00B43916" w:rsidRDefault="009E060D" w:rsidP="00B43916">
                  <w:pPr>
                    <w:pStyle w:val="NoSpacing"/>
                    <w:rPr>
                      <w:rFonts w:ascii="Arial" w:hAnsi="Arial" w:cs="Arial"/>
                      <w:b/>
                      <w:i/>
                      <w:sz w:val="28"/>
                    </w:rPr>
                  </w:pPr>
                  <w:r>
                    <w:rPr>
                      <w:rFonts w:ascii="Arial" w:hAnsi="Arial" w:cs="Arial"/>
                      <w:b/>
                      <w:sz w:val="28"/>
                    </w:rPr>
                    <w:t>NURS 6</w:t>
                  </w:r>
                  <w:r w:rsidR="00B43916" w:rsidRPr="00B43916">
                    <w:rPr>
                      <w:rFonts w:ascii="Arial" w:hAnsi="Arial" w:cs="Arial"/>
                      <w:b/>
                      <w:sz w:val="28"/>
                    </w:rPr>
                    <w:t>00</w:t>
                  </w:r>
                  <w:r w:rsidR="00084166">
                    <w:rPr>
                      <w:rFonts w:ascii="Arial" w:hAnsi="Arial" w:cs="Arial"/>
                      <w:b/>
                      <w:sz w:val="28"/>
                    </w:rPr>
                    <w:t>3</w:t>
                  </w:r>
                  <w:r w:rsidR="00B43916" w:rsidRPr="00B43916">
                    <w:rPr>
                      <w:rFonts w:ascii="Arial" w:hAnsi="Arial" w:cs="Arial"/>
                      <w:b/>
                      <w:sz w:val="28"/>
                    </w:rPr>
                    <w:t xml:space="preserve">: </w:t>
                  </w:r>
                  <w:r w:rsidR="0037122D" w:rsidRPr="0037122D">
                    <w:rPr>
                      <w:rFonts w:ascii="Arial" w:hAnsi="Arial" w:cs="Arial"/>
                      <w:b/>
                      <w:i/>
                      <w:sz w:val="28"/>
                    </w:rPr>
                    <w:t>Transition to Graduate Study for Nursing</w:t>
                  </w:r>
                </w:p>
                <w:p w:rsidR="00B43916" w:rsidRDefault="00B43916"/>
              </w:txbxContent>
            </v:textbox>
            <w10:wrap type="square"/>
          </v:shape>
        </w:pict>
      </w:r>
      <w:r w:rsidR="00BE1583">
        <w:tab/>
      </w:r>
      <w:r>
        <w:tab/>
      </w:r>
    </w:p>
    <w:p w:rsidR="00BE1583" w:rsidRDefault="00BE1583" w:rsidP="00BE1583">
      <w:pPr>
        <w:tabs>
          <w:tab w:val="left" w:pos="5750"/>
        </w:tabs>
      </w:pPr>
    </w:p>
    <w:p w:rsidR="00BE1583" w:rsidRDefault="00BE1583" w:rsidP="00BE1583">
      <w:pPr>
        <w:tabs>
          <w:tab w:val="left" w:pos="5750"/>
        </w:tabs>
      </w:pPr>
    </w:p>
    <w:p w:rsidR="00BE1583" w:rsidRPr="00BE1583" w:rsidRDefault="00BE1583" w:rsidP="00BE1583">
      <w:pPr>
        <w:tabs>
          <w:tab w:val="left" w:pos="5750"/>
        </w:tabs>
        <w:rPr>
          <w:b/>
        </w:rPr>
      </w:pPr>
    </w:p>
    <w:p w:rsidR="00BE1583" w:rsidRDefault="00BE1583" w:rsidP="002C733F">
      <w:pPr>
        <w:pStyle w:val="NoSpacing"/>
        <w:jc w:val="center"/>
        <w:rPr>
          <w:rFonts w:ascii="Arial" w:hAnsi="Arial" w:cs="Arial"/>
          <w:b/>
          <w:sz w:val="32"/>
        </w:rPr>
      </w:pPr>
      <w:r w:rsidRPr="00BE1583">
        <w:rPr>
          <w:rFonts w:ascii="Arial" w:hAnsi="Arial" w:cs="Arial"/>
          <w:b/>
          <w:sz w:val="32"/>
        </w:rPr>
        <w:t>Academic and Professional Success Plan Template</w:t>
      </w:r>
    </w:p>
    <w:p w:rsidR="002C733F" w:rsidRDefault="002C733F" w:rsidP="002C733F">
      <w:pPr>
        <w:pStyle w:val="NoSpacing"/>
        <w:jc w:val="center"/>
        <w:rPr>
          <w:rFonts w:ascii="Arial" w:hAnsi="Arial" w:cs="Arial"/>
          <w:b/>
          <w:sz w:val="32"/>
        </w:rPr>
      </w:pPr>
    </w:p>
    <w:p w:rsidR="002C733F" w:rsidRDefault="002C733F" w:rsidP="002C733F">
      <w:pPr>
        <w:pStyle w:val="NoSpacing"/>
        <w:jc w:val="center"/>
        <w:rPr>
          <w:rFonts w:ascii="Arial" w:hAnsi="Arial" w:cs="Arial"/>
          <w:b/>
          <w:sz w:val="32"/>
        </w:rPr>
      </w:pPr>
      <w:r>
        <w:rPr>
          <w:rFonts w:ascii="Arial" w:hAnsi="Arial" w:cs="Arial"/>
          <w:b/>
          <w:sz w:val="32"/>
        </w:rPr>
        <w:t>Prepared by:</w:t>
      </w:r>
    </w:p>
    <w:p w:rsidR="002C733F" w:rsidRDefault="002C733F" w:rsidP="002C733F">
      <w:pPr>
        <w:pStyle w:val="NoSpacing"/>
        <w:ind w:firstLine="3870"/>
        <w:jc w:val="center"/>
        <w:rPr>
          <w:rFonts w:ascii="Arial" w:hAnsi="Arial" w:cs="Arial"/>
          <w:b/>
          <w:sz w:val="32"/>
        </w:rPr>
      </w:pPr>
    </w:p>
    <w:p w:rsidR="002C733F" w:rsidRPr="00BE1583" w:rsidRDefault="002C733F" w:rsidP="002C733F">
      <w:pPr>
        <w:pStyle w:val="NoSpacing"/>
        <w:jc w:val="center"/>
        <w:rPr>
          <w:rFonts w:ascii="Arial" w:hAnsi="Arial" w:cs="Arial"/>
          <w:b/>
          <w:sz w:val="32"/>
        </w:rPr>
      </w:pPr>
      <w:r>
        <w:rPr>
          <w:rFonts w:ascii="Arial" w:hAnsi="Arial" w:cs="Arial"/>
          <w:b/>
          <w:sz w:val="32"/>
        </w:rPr>
        <w:t>&lt;INSERT NAME&gt;</w:t>
      </w:r>
    </w:p>
    <w:p w:rsidR="00292C26" w:rsidRDefault="00292C26">
      <w:r>
        <w:br w:type="page"/>
      </w:r>
    </w:p>
    <w:p w:rsidR="002C733F" w:rsidRPr="007B74CB" w:rsidRDefault="007B74CB">
      <w:pPr>
        <w:rPr>
          <w:rFonts w:ascii="Arial" w:hAnsi="Arial" w:cs="Arial"/>
          <w:sz w:val="24"/>
          <w:szCs w:val="24"/>
        </w:rPr>
      </w:pPr>
      <w:r w:rsidRPr="007B74CB">
        <w:rPr>
          <w:rFonts w:ascii="Arial" w:hAnsi="Arial" w:cs="Arial"/>
          <w:sz w:val="24"/>
          <w:szCs w:val="24"/>
        </w:rPr>
        <w:lastRenderedPageBreak/>
        <w:t xml:space="preserve">This document is to be used for </w:t>
      </w:r>
      <w:r w:rsidRPr="007B74CB">
        <w:rPr>
          <w:rFonts w:ascii="Arial" w:hAnsi="Arial" w:cs="Arial"/>
          <w:b/>
          <w:i/>
          <w:sz w:val="24"/>
          <w:szCs w:val="24"/>
        </w:rPr>
        <w:t>NURS 600</w:t>
      </w:r>
      <w:r w:rsidR="00084166">
        <w:rPr>
          <w:rFonts w:ascii="Arial" w:hAnsi="Arial" w:cs="Arial"/>
          <w:b/>
          <w:i/>
          <w:sz w:val="24"/>
          <w:szCs w:val="24"/>
        </w:rPr>
        <w:t>3</w:t>
      </w:r>
      <w:r w:rsidRPr="007B74CB">
        <w:rPr>
          <w:rFonts w:ascii="Arial" w:hAnsi="Arial" w:cs="Arial"/>
          <w:b/>
          <w:i/>
          <w:sz w:val="24"/>
          <w:szCs w:val="24"/>
        </w:rPr>
        <w:t xml:space="preserve"> </w:t>
      </w:r>
      <w:r w:rsidR="0037122D" w:rsidRPr="0037122D">
        <w:rPr>
          <w:rFonts w:ascii="Arial" w:hAnsi="Arial" w:cs="Arial"/>
          <w:b/>
          <w:i/>
          <w:sz w:val="24"/>
          <w:szCs w:val="24"/>
        </w:rPr>
        <w:t>Transition to Graduate Study for Nursing</w:t>
      </w:r>
      <w:r w:rsidR="0037122D">
        <w:rPr>
          <w:rFonts w:ascii="Arial" w:hAnsi="Arial" w:cs="Arial"/>
          <w:b/>
          <w:i/>
          <w:sz w:val="24"/>
          <w:szCs w:val="24"/>
        </w:rPr>
        <w:t xml:space="preserve"> </w:t>
      </w:r>
      <w:r w:rsidRPr="007B74CB">
        <w:rPr>
          <w:rFonts w:ascii="Arial" w:hAnsi="Arial" w:cs="Arial"/>
          <w:sz w:val="24"/>
          <w:szCs w:val="24"/>
        </w:rPr>
        <w:t>to complete Assessments 1-6. Just as importantly the document serves to organize your thoughts about planning for your academic and professional success.</w:t>
      </w:r>
    </w:p>
    <w:p w:rsidR="002C733F" w:rsidRPr="007B74CB" w:rsidRDefault="007B74CB">
      <w:pPr>
        <w:rPr>
          <w:rFonts w:ascii="Arial" w:hAnsi="Arial" w:cs="Arial"/>
          <w:sz w:val="24"/>
          <w:szCs w:val="24"/>
        </w:rPr>
      </w:pPr>
      <w:r w:rsidRPr="007B74CB">
        <w:rPr>
          <w:rFonts w:ascii="Arial" w:hAnsi="Arial" w:cs="Arial"/>
          <w:sz w:val="24"/>
          <w:szCs w:val="24"/>
        </w:rPr>
        <w:t>For specific instructions see the weekly assessment details in the course, or ask your instructor for further guidance.</w:t>
      </w:r>
    </w:p>
    <w:p w:rsidR="00211629" w:rsidRDefault="00211629">
      <w:r>
        <w:br w:type="page"/>
      </w:r>
    </w:p>
    <w:p w:rsidR="006947EB" w:rsidRDefault="006947EB"/>
    <w:p w:rsidR="006947EB" w:rsidRPr="00B51E10" w:rsidRDefault="003362F4" w:rsidP="006947EB">
      <w:pPr>
        <w:pStyle w:val="Bullets"/>
        <w:numPr>
          <w:ilvl w:val="0"/>
          <w:numId w:val="0"/>
        </w:numPr>
        <w:spacing w:line="276" w:lineRule="auto"/>
        <w:rPr>
          <w:b/>
          <w:sz w:val="28"/>
          <w:szCs w:val="24"/>
        </w:rPr>
      </w:pPr>
      <w:r>
        <w:rPr>
          <w:b/>
          <w:sz w:val="28"/>
          <w:szCs w:val="24"/>
        </w:rPr>
        <w:t>Week 1</w:t>
      </w:r>
      <w:r w:rsidR="0064543F">
        <w:rPr>
          <w:b/>
          <w:sz w:val="28"/>
          <w:szCs w:val="24"/>
        </w:rPr>
        <w:t xml:space="preserve"> |</w:t>
      </w:r>
      <w:r>
        <w:rPr>
          <w:b/>
          <w:sz w:val="28"/>
          <w:szCs w:val="24"/>
        </w:rPr>
        <w:t xml:space="preserve"> </w:t>
      </w:r>
      <w:r w:rsidR="009E0B4E">
        <w:rPr>
          <w:b/>
          <w:sz w:val="28"/>
          <w:szCs w:val="24"/>
        </w:rPr>
        <w:t xml:space="preserve">Part </w:t>
      </w:r>
      <w:r w:rsidR="006947EB" w:rsidRPr="00B51E10">
        <w:rPr>
          <w:b/>
          <w:sz w:val="28"/>
          <w:szCs w:val="24"/>
        </w:rPr>
        <w:t>1: My Academic and Professional Network</w:t>
      </w:r>
    </w:p>
    <w:p w:rsidR="006947EB" w:rsidRDefault="006947EB" w:rsidP="006947EB">
      <w:pPr>
        <w:pStyle w:val="Bullets"/>
        <w:numPr>
          <w:ilvl w:val="0"/>
          <w:numId w:val="0"/>
        </w:numPr>
        <w:spacing w:line="276" w:lineRule="auto"/>
        <w:ind w:left="360" w:hanging="360"/>
        <w:rPr>
          <w:sz w:val="24"/>
          <w:szCs w:val="24"/>
        </w:rPr>
      </w:pPr>
    </w:p>
    <w:p w:rsidR="006947EB" w:rsidRDefault="006947EB" w:rsidP="006947EB">
      <w:pPr>
        <w:pStyle w:val="Bullets"/>
        <w:numPr>
          <w:ilvl w:val="0"/>
          <w:numId w:val="0"/>
        </w:numPr>
        <w:spacing w:line="276" w:lineRule="auto"/>
        <w:rPr>
          <w:sz w:val="24"/>
          <w:szCs w:val="24"/>
        </w:rPr>
      </w:pPr>
      <w:r>
        <w:rPr>
          <w:sz w:val="24"/>
          <w:szCs w:val="24"/>
        </w:rPr>
        <w:t xml:space="preserve">I have identified and secured the participation of the following academic (at least two) and professional (at least two) individuals and/or teams to form the basis of my network. This network will help me to </w:t>
      </w:r>
      <w:r w:rsidRPr="009D2E3B">
        <w:rPr>
          <w:sz w:val="24"/>
          <w:szCs w:val="24"/>
        </w:rPr>
        <w:t xml:space="preserve">clarify </w:t>
      </w:r>
      <w:r>
        <w:rPr>
          <w:sz w:val="24"/>
          <w:szCs w:val="24"/>
        </w:rPr>
        <w:t>my v</w:t>
      </w:r>
      <w:r w:rsidRPr="009D2E3B">
        <w:rPr>
          <w:sz w:val="24"/>
          <w:szCs w:val="24"/>
        </w:rPr>
        <w:t xml:space="preserve">ision for success and </w:t>
      </w:r>
      <w:r>
        <w:rPr>
          <w:sz w:val="24"/>
          <w:szCs w:val="24"/>
        </w:rPr>
        <w:t>will h</w:t>
      </w:r>
      <w:r w:rsidRPr="009D2E3B">
        <w:rPr>
          <w:sz w:val="24"/>
          <w:szCs w:val="24"/>
        </w:rPr>
        <w:t xml:space="preserve">elp guide </w:t>
      </w:r>
      <w:r>
        <w:rPr>
          <w:sz w:val="24"/>
          <w:szCs w:val="24"/>
        </w:rPr>
        <w:t xml:space="preserve">me </w:t>
      </w:r>
      <w:r w:rsidRPr="009D2E3B">
        <w:rPr>
          <w:sz w:val="24"/>
          <w:szCs w:val="24"/>
        </w:rPr>
        <w:t>now and in the future.</w:t>
      </w:r>
    </w:p>
    <w:p w:rsidR="00E15F16" w:rsidRDefault="00E15F16" w:rsidP="006947EB">
      <w:pPr>
        <w:pStyle w:val="Bullets"/>
        <w:numPr>
          <w:ilvl w:val="0"/>
          <w:numId w:val="0"/>
        </w:numPr>
        <w:spacing w:line="276" w:lineRule="auto"/>
        <w:rPr>
          <w:sz w:val="24"/>
          <w:szCs w:val="24"/>
        </w:rPr>
      </w:pPr>
    </w:p>
    <w:p w:rsidR="00E15F16" w:rsidRPr="00E15F16" w:rsidRDefault="009E059F" w:rsidP="006947EB">
      <w:pPr>
        <w:pStyle w:val="Bullets"/>
        <w:numPr>
          <w:ilvl w:val="0"/>
          <w:numId w:val="0"/>
        </w:numPr>
        <w:spacing w:line="276" w:lineRule="auto"/>
        <w:rPr>
          <w:i/>
          <w:sz w:val="24"/>
          <w:szCs w:val="24"/>
        </w:rPr>
      </w:pPr>
      <w:r>
        <w:rPr>
          <w:i/>
          <w:sz w:val="24"/>
          <w:szCs w:val="24"/>
        </w:rPr>
        <w:t>Directions</w:t>
      </w:r>
      <w:r w:rsidR="00E15F16" w:rsidRPr="00E15F16">
        <w:rPr>
          <w:i/>
          <w:sz w:val="24"/>
          <w:szCs w:val="24"/>
        </w:rPr>
        <w:t xml:space="preserve">: </w:t>
      </w:r>
      <w:r>
        <w:rPr>
          <w:i/>
          <w:sz w:val="24"/>
          <w:szCs w:val="24"/>
        </w:rPr>
        <w:t xml:space="preserve">Complete the information below for each member of your network. </w:t>
      </w:r>
      <w:r w:rsidR="00E15F16" w:rsidRPr="00E15F16">
        <w:rPr>
          <w:i/>
          <w:sz w:val="24"/>
          <w:szCs w:val="24"/>
        </w:rPr>
        <w:t>For more</w:t>
      </w:r>
      <w:r>
        <w:rPr>
          <w:i/>
          <w:sz w:val="24"/>
          <w:szCs w:val="24"/>
        </w:rPr>
        <w:t xml:space="preserve"> </w:t>
      </w:r>
      <w:r w:rsidR="00E15F16" w:rsidRPr="00E15F16">
        <w:rPr>
          <w:i/>
          <w:sz w:val="24"/>
          <w:szCs w:val="24"/>
        </w:rPr>
        <w:t>tha</w:t>
      </w:r>
      <w:r>
        <w:rPr>
          <w:i/>
          <w:sz w:val="24"/>
          <w:szCs w:val="24"/>
        </w:rPr>
        <w:t>n</w:t>
      </w:r>
      <w:r w:rsidR="00E15F16" w:rsidRPr="00E15F16">
        <w:rPr>
          <w:i/>
          <w:sz w:val="24"/>
          <w:szCs w:val="24"/>
        </w:rPr>
        <w:t xml:space="preserve"> four entries repeat the items below with details of your additional network member(s)</w:t>
      </w:r>
      <w:r>
        <w:rPr>
          <w:i/>
          <w:sz w:val="24"/>
          <w:szCs w:val="24"/>
        </w:rPr>
        <w:t xml:space="preserve"> in the ‘</w:t>
      </w:r>
      <w:r w:rsidR="00E535F2">
        <w:rPr>
          <w:i/>
          <w:sz w:val="24"/>
          <w:szCs w:val="24"/>
        </w:rPr>
        <w:t>ADDITIONAL NETWORK MEMBERS’</w:t>
      </w:r>
      <w:r>
        <w:rPr>
          <w:i/>
          <w:sz w:val="24"/>
          <w:szCs w:val="24"/>
        </w:rPr>
        <w:t xml:space="preserve"> section</w:t>
      </w:r>
      <w:r w:rsidR="00E15F16" w:rsidRPr="00E15F16">
        <w:rPr>
          <w:i/>
          <w:sz w:val="24"/>
          <w:szCs w:val="24"/>
        </w:rPr>
        <w:t>.</w:t>
      </w:r>
    </w:p>
    <w:p w:rsidR="006947EB" w:rsidRDefault="006947EB" w:rsidP="006947EB">
      <w:pPr>
        <w:pStyle w:val="Bullets"/>
        <w:numPr>
          <w:ilvl w:val="0"/>
          <w:numId w:val="0"/>
        </w:numPr>
        <w:pBdr>
          <w:bottom w:val="single" w:sz="6" w:space="1" w:color="auto"/>
        </w:pBdr>
        <w:spacing w:line="276" w:lineRule="auto"/>
        <w:rPr>
          <w:sz w:val="24"/>
          <w:szCs w:val="24"/>
        </w:rPr>
      </w:pPr>
    </w:p>
    <w:p w:rsidR="006947EB" w:rsidRDefault="006947EB" w:rsidP="006947EB">
      <w:pPr>
        <w:pStyle w:val="Bullets"/>
        <w:numPr>
          <w:ilvl w:val="0"/>
          <w:numId w:val="0"/>
        </w:numPr>
        <w:spacing w:line="276" w:lineRule="auto"/>
        <w:rPr>
          <w:sz w:val="24"/>
          <w:szCs w:val="24"/>
        </w:rPr>
      </w:pPr>
    </w:p>
    <w:p w:rsidR="00E15F16" w:rsidRPr="009E059F" w:rsidRDefault="00E15F16" w:rsidP="006947EB">
      <w:pPr>
        <w:pStyle w:val="Bullets"/>
        <w:numPr>
          <w:ilvl w:val="0"/>
          <w:numId w:val="0"/>
        </w:numPr>
        <w:spacing w:line="276" w:lineRule="auto"/>
        <w:ind w:left="360" w:hanging="360"/>
        <w:rPr>
          <w:b/>
          <w:color w:val="808080" w:themeColor="background1" w:themeShade="80"/>
          <w:sz w:val="28"/>
          <w:szCs w:val="24"/>
        </w:rPr>
      </w:pPr>
      <w:r w:rsidRPr="009E059F">
        <w:rPr>
          <w:b/>
          <w:color w:val="808080" w:themeColor="background1" w:themeShade="80"/>
          <w:sz w:val="28"/>
          <w:szCs w:val="24"/>
        </w:rPr>
        <w:t>NETWORK MEMBER 1</w:t>
      </w:r>
    </w:p>
    <w:p w:rsidR="00E15F16" w:rsidRDefault="00E15F16" w:rsidP="006947EB">
      <w:pPr>
        <w:pStyle w:val="Bullets"/>
        <w:numPr>
          <w:ilvl w:val="0"/>
          <w:numId w:val="0"/>
        </w:numPr>
        <w:spacing w:line="276" w:lineRule="auto"/>
        <w:ind w:left="360" w:hanging="360"/>
        <w:rPr>
          <w:b/>
          <w:sz w:val="24"/>
          <w:szCs w:val="24"/>
        </w:rPr>
      </w:pPr>
    </w:p>
    <w:p w:rsidR="006947EB" w:rsidRPr="006947EB" w:rsidRDefault="006947EB" w:rsidP="006947EB">
      <w:pPr>
        <w:pStyle w:val="Bullets"/>
        <w:numPr>
          <w:ilvl w:val="0"/>
          <w:numId w:val="0"/>
        </w:numPr>
        <w:spacing w:line="276" w:lineRule="auto"/>
        <w:ind w:left="360" w:hanging="360"/>
        <w:rPr>
          <w:sz w:val="24"/>
          <w:szCs w:val="24"/>
        </w:rPr>
      </w:pPr>
      <w:r w:rsidRPr="006947EB">
        <w:rPr>
          <w:b/>
          <w:sz w:val="24"/>
          <w:szCs w:val="24"/>
        </w:rPr>
        <w:t>Name:</w:t>
      </w:r>
      <w:r w:rsidR="00FA23E2">
        <w:rPr>
          <w:b/>
          <w:sz w:val="24"/>
          <w:szCs w:val="24"/>
        </w:rPr>
        <w:t xml:space="preserve"> Dr. Giovanna Morena</w:t>
      </w:r>
    </w:p>
    <w:p w:rsidR="006947EB" w:rsidRDefault="006947EB" w:rsidP="006947EB">
      <w:pPr>
        <w:pStyle w:val="Bullets"/>
        <w:numPr>
          <w:ilvl w:val="0"/>
          <w:numId w:val="0"/>
        </w:numPr>
        <w:spacing w:line="276" w:lineRule="auto"/>
        <w:ind w:left="360" w:hanging="360"/>
        <w:rPr>
          <w:sz w:val="24"/>
          <w:szCs w:val="24"/>
        </w:rPr>
      </w:pPr>
    </w:p>
    <w:p w:rsidR="006947EB" w:rsidRDefault="006947EB" w:rsidP="006947EB">
      <w:pPr>
        <w:pStyle w:val="Bullets"/>
        <w:numPr>
          <w:ilvl w:val="0"/>
          <w:numId w:val="0"/>
        </w:numPr>
        <w:spacing w:line="276" w:lineRule="auto"/>
        <w:ind w:left="360" w:hanging="360"/>
        <w:rPr>
          <w:sz w:val="24"/>
          <w:szCs w:val="24"/>
        </w:rPr>
      </w:pPr>
    </w:p>
    <w:p w:rsidR="006947EB" w:rsidRPr="006947EB" w:rsidRDefault="006947EB" w:rsidP="006947EB">
      <w:pPr>
        <w:pStyle w:val="Bullets"/>
        <w:numPr>
          <w:ilvl w:val="0"/>
          <w:numId w:val="0"/>
        </w:numPr>
        <w:spacing w:line="276" w:lineRule="auto"/>
        <w:ind w:left="360" w:hanging="360"/>
        <w:rPr>
          <w:sz w:val="24"/>
          <w:szCs w:val="24"/>
        </w:rPr>
      </w:pPr>
      <w:r w:rsidRPr="006947EB">
        <w:rPr>
          <w:b/>
          <w:sz w:val="24"/>
          <w:szCs w:val="24"/>
        </w:rPr>
        <w:t>Title:</w:t>
      </w:r>
      <w:r w:rsidR="00FA23E2">
        <w:rPr>
          <w:b/>
          <w:sz w:val="24"/>
          <w:szCs w:val="24"/>
        </w:rPr>
        <w:t xml:space="preserve"> </w:t>
      </w:r>
      <w:r w:rsidR="00A52C21">
        <w:rPr>
          <w:b/>
          <w:sz w:val="24"/>
          <w:szCs w:val="24"/>
        </w:rPr>
        <w:t>Psychiatrist</w:t>
      </w:r>
    </w:p>
    <w:p w:rsidR="006947EB" w:rsidRDefault="006947EB" w:rsidP="006947EB">
      <w:pPr>
        <w:pStyle w:val="Bullets"/>
        <w:numPr>
          <w:ilvl w:val="0"/>
          <w:numId w:val="0"/>
        </w:numPr>
        <w:spacing w:line="276" w:lineRule="auto"/>
        <w:ind w:left="360" w:hanging="360"/>
        <w:rPr>
          <w:sz w:val="24"/>
          <w:szCs w:val="24"/>
        </w:rPr>
      </w:pPr>
    </w:p>
    <w:p w:rsidR="006947EB" w:rsidRDefault="006947EB" w:rsidP="006947EB">
      <w:pPr>
        <w:pStyle w:val="Bullets"/>
        <w:numPr>
          <w:ilvl w:val="0"/>
          <w:numId w:val="0"/>
        </w:numPr>
        <w:spacing w:line="276" w:lineRule="auto"/>
        <w:ind w:left="360" w:hanging="360"/>
        <w:rPr>
          <w:sz w:val="24"/>
          <w:szCs w:val="24"/>
        </w:rPr>
      </w:pPr>
    </w:p>
    <w:p w:rsidR="006947EB" w:rsidRPr="006947EB" w:rsidRDefault="006947EB" w:rsidP="006947EB">
      <w:pPr>
        <w:pStyle w:val="Bullets"/>
        <w:numPr>
          <w:ilvl w:val="0"/>
          <w:numId w:val="0"/>
        </w:numPr>
        <w:spacing w:line="276" w:lineRule="auto"/>
        <w:ind w:left="360" w:hanging="360"/>
        <w:rPr>
          <w:sz w:val="24"/>
          <w:szCs w:val="24"/>
        </w:rPr>
      </w:pPr>
      <w:r w:rsidRPr="006947EB">
        <w:rPr>
          <w:b/>
          <w:sz w:val="24"/>
          <w:szCs w:val="24"/>
        </w:rPr>
        <w:t>Organization:</w:t>
      </w:r>
      <w:r w:rsidR="00A52C21">
        <w:rPr>
          <w:b/>
          <w:sz w:val="24"/>
          <w:szCs w:val="24"/>
        </w:rPr>
        <w:t xml:space="preserve"> </w:t>
      </w:r>
      <w:r w:rsidR="002073F0">
        <w:rPr>
          <w:b/>
          <w:sz w:val="24"/>
          <w:szCs w:val="24"/>
        </w:rPr>
        <w:t>F</w:t>
      </w:r>
      <w:r w:rsidR="00B13D82">
        <w:rPr>
          <w:b/>
          <w:sz w:val="24"/>
          <w:szCs w:val="24"/>
        </w:rPr>
        <w:t>amily Psychiatric A</w:t>
      </w:r>
      <w:r w:rsidR="00560C97">
        <w:rPr>
          <w:b/>
          <w:sz w:val="24"/>
          <w:szCs w:val="24"/>
        </w:rPr>
        <w:t>ssociation</w:t>
      </w:r>
    </w:p>
    <w:p w:rsidR="006947EB" w:rsidRDefault="006947EB" w:rsidP="006947EB">
      <w:pPr>
        <w:pStyle w:val="Bullets"/>
        <w:numPr>
          <w:ilvl w:val="0"/>
          <w:numId w:val="0"/>
        </w:numPr>
        <w:spacing w:line="276" w:lineRule="auto"/>
        <w:ind w:left="360" w:hanging="360"/>
        <w:rPr>
          <w:sz w:val="24"/>
          <w:szCs w:val="24"/>
        </w:rPr>
      </w:pPr>
    </w:p>
    <w:p w:rsidR="006947EB" w:rsidRDefault="006947EB" w:rsidP="006947EB">
      <w:pPr>
        <w:pStyle w:val="Bullets"/>
        <w:numPr>
          <w:ilvl w:val="0"/>
          <w:numId w:val="0"/>
        </w:numPr>
        <w:spacing w:line="276" w:lineRule="auto"/>
        <w:ind w:left="360" w:hanging="360"/>
        <w:rPr>
          <w:sz w:val="24"/>
          <w:szCs w:val="24"/>
        </w:rPr>
      </w:pPr>
    </w:p>
    <w:p w:rsidR="006947EB" w:rsidRPr="006947EB" w:rsidRDefault="006947EB" w:rsidP="006947EB">
      <w:pPr>
        <w:pStyle w:val="Bullets"/>
        <w:numPr>
          <w:ilvl w:val="0"/>
          <w:numId w:val="0"/>
        </w:numPr>
        <w:spacing w:line="276" w:lineRule="auto"/>
        <w:ind w:left="360" w:hanging="360"/>
        <w:rPr>
          <w:sz w:val="24"/>
          <w:szCs w:val="24"/>
        </w:rPr>
      </w:pPr>
      <w:r w:rsidRPr="006947EB">
        <w:rPr>
          <w:b/>
          <w:sz w:val="24"/>
          <w:szCs w:val="24"/>
        </w:rPr>
        <w:t>Academic or Professional:</w:t>
      </w:r>
      <w:r>
        <w:rPr>
          <w:b/>
          <w:sz w:val="24"/>
          <w:szCs w:val="24"/>
        </w:rPr>
        <w:t xml:space="preserve"> </w:t>
      </w:r>
    </w:p>
    <w:p w:rsidR="006947EB" w:rsidRDefault="00C75DBE" w:rsidP="006947EB">
      <w:pPr>
        <w:pStyle w:val="Bullets"/>
        <w:numPr>
          <w:ilvl w:val="0"/>
          <w:numId w:val="0"/>
        </w:numPr>
        <w:spacing w:line="276" w:lineRule="auto"/>
        <w:ind w:left="360" w:hanging="360"/>
        <w:rPr>
          <w:sz w:val="24"/>
          <w:szCs w:val="24"/>
        </w:rPr>
      </w:pPr>
      <w:r>
        <w:rPr>
          <w:sz w:val="24"/>
          <w:szCs w:val="24"/>
        </w:rPr>
        <w:t>Professional</w:t>
      </w:r>
    </w:p>
    <w:p w:rsidR="006947EB" w:rsidRDefault="006947EB" w:rsidP="006947EB">
      <w:pPr>
        <w:pStyle w:val="Bullets"/>
        <w:numPr>
          <w:ilvl w:val="0"/>
          <w:numId w:val="0"/>
        </w:numPr>
        <w:spacing w:line="276" w:lineRule="auto"/>
        <w:ind w:left="360" w:hanging="360"/>
        <w:rPr>
          <w:sz w:val="24"/>
          <w:szCs w:val="24"/>
        </w:rPr>
      </w:pPr>
    </w:p>
    <w:p w:rsidR="00E15F16" w:rsidRPr="00E15F16" w:rsidRDefault="00E15F16" w:rsidP="00E15F16">
      <w:pPr>
        <w:pStyle w:val="Bullets"/>
        <w:numPr>
          <w:ilvl w:val="0"/>
          <w:numId w:val="0"/>
        </w:numPr>
        <w:spacing w:line="276" w:lineRule="auto"/>
        <w:rPr>
          <w:b/>
          <w:sz w:val="24"/>
          <w:szCs w:val="24"/>
        </w:rPr>
      </w:pPr>
      <w:r w:rsidRPr="00E15F16">
        <w:rPr>
          <w:b/>
          <w:sz w:val="24"/>
          <w:szCs w:val="24"/>
        </w:rPr>
        <w:t>Why I selected this individual and/or team and how they will support my success in the MSN program and as a practicing nurse:</w:t>
      </w:r>
    </w:p>
    <w:p w:rsidR="00E15F16" w:rsidRDefault="00E15F16" w:rsidP="00E15F16">
      <w:pPr>
        <w:pStyle w:val="Bullets"/>
        <w:numPr>
          <w:ilvl w:val="0"/>
          <w:numId w:val="0"/>
        </w:numPr>
        <w:spacing w:line="276" w:lineRule="auto"/>
        <w:rPr>
          <w:sz w:val="24"/>
          <w:szCs w:val="24"/>
        </w:rPr>
      </w:pPr>
    </w:p>
    <w:p w:rsidR="00E15F16" w:rsidRPr="00ED1956" w:rsidRDefault="00E15F16" w:rsidP="00ED1956">
      <w:pPr>
        <w:pStyle w:val="Bullets"/>
        <w:numPr>
          <w:ilvl w:val="0"/>
          <w:numId w:val="0"/>
        </w:numPr>
        <w:spacing w:line="480" w:lineRule="auto"/>
        <w:rPr>
          <w:b/>
          <w:sz w:val="22"/>
          <w:szCs w:val="22"/>
        </w:rPr>
      </w:pPr>
      <w:r w:rsidRPr="00ED1956">
        <w:rPr>
          <w:b/>
          <w:sz w:val="22"/>
          <w:szCs w:val="22"/>
        </w:rPr>
        <w:t>Notes:</w:t>
      </w:r>
    </w:p>
    <w:p w:rsidR="00E15F16" w:rsidRPr="00ED1956" w:rsidRDefault="00550C1C" w:rsidP="00ED1956">
      <w:pPr>
        <w:pStyle w:val="Bullets"/>
        <w:numPr>
          <w:ilvl w:val="0"/>
          <w:numId w:val="0"/>
        </w:numPr>
        <w:spacing w:line="480" w:lineRule="auto"/>
        <w:rPr>
          <w:sz w:val="22"/>
          <w:szCs w:val="22"/>
        </w:rPr>
      </w:pPr>
      <w:r w:rsidRPr="00ED1956">
        <w:rPr>
          <w:sz w:val="22"/>
          <w:szCs w:val="22"/>
        </w:rPr>
        <w:t xml:space="preserve">Dr. Morena has been </w:t>
      </w:r>
      <w:r w:rsidR="001419AF" w:rsidRPr="00ED1956">
        <w:rPr>
          <w:sz w:val="22"/>
          <w:szCs w:val="22"/>
        </w:rPr>
        <w:t>practicing</w:t>
      </w:r>
      <w:r w:rsidRPr="00ED1956">
        <w:rPr>
          <w:sz w:val="22"/>
          <w:szCs w:val="22"/>
        </w:rPr>
        <w:t xml:space="preserve"> </w:t>
      </w:r>
      <w:r w:rsidR="001419AF" w:rsidRPr="00ED1956">
        <w:rPr>
          <w:sz w:val="22"/>
          <w:szCs w:val="22"/>
        </w:rPr>
        <w:t>psychiatry</w:t>
      </w:r>
      <w:r w:rsidRPr="00ED1956">
        <w:rPr>
          <w:sz w:val="22"/>
          <w:szCs w:val="22"/>
        </w:rPr>
        <w:t xml:space="preserve"> for over 21 years</w:t>
      </w:r>
      <w:r w:rsidR="001826C9" w:rsidRPr="00ED1956">
        <w:rPr>
          <w:sz w:val="22"/>
          <w:szCs w:val="22"/>
        </w:rPr>
        <w:t xml:space="preserve">, Dr. Morena </w:t>
      </w:r>
      <w:r w:rsidR="00075471" w:rsidRPr="00ED1956">
        <w:rPr>
          <w:sz w:val="22"/>
          <w:szCs w:val="22"/>
        </w:rPr>
        <w:t>has been mentoring student</w:t>
      </w:r>
      <w:r w:rsidR="009D6DF1" w:rsidRPr="00ED1956">
        <w:rPr>
          <w:sz w:val="22"/>
          <w:szCs w:val="22"/>
        </w:rPr>
        <w:t>s</w:t>
      </w:r>
      <w:r w:rsidR="00075471" w:rsidRPr="00ED1956">
        <w:rPr>
          <w:sz w:val="22"/>
          <w:szCs w:val="22"/>
        </w:rPr>
        <w:t xml:space="preserve"> </w:t>
      </w:r>
      <w:r w:rsidR="00BA7437" w:rsidRPr="00ED1956">
        <w:rPr>
          <w:sz w:val="22"/>
          <w:szCs w:val="22"/>
        </w:rPr>
        <w:t xml:space="preserve">for over 10 years and I believe she will </w:t>
      </w:r>
      <w:r w:rsidR="000F7241" w:rsidRPr="00ED1956">
        <w:rPr>
          <w:sz w:val="22"/>
          <w:szCs w:val="22"/>
        </w:rPr>
        <w:t>be a great mentor and a resource</w:t>
      </w:r>
      <w:r w:rsidR="009D6DF1" w:rsidRPr="00ED1956">
        <w:rPr>
          <w:sz w:val="22"/>
          <w:szCs w:val="22"/>
        </w:rPr>
        <w:t xml:space="preserve"> person to me. I came to know Dr. Morena through a mutual friend who is also a postgraduate student at Walden University. I selected this professional because they have a record of selflessness when it comes to offering mentorship to students who are upcoming advanced practice registered </w:t>
      </w:r>
      <w:r w:rsidR="009D6DF1" w:rsidRPr="00ED1956">
        <w:rPr>
          <w:sz w:val="22"/>
          <w:szCs w:val="22"/>
        </w:rPr>
        <w:lastRenderedPageBreak/>
        <w:t xml:space="preserve">nurses or APRNs. Dr. Morena has successfully mentored and nurtured many APRN students who are now practicing psychiatric-mental health nurse practitioners (PMHNPs) in different states. It is this proven record and history of nurturing upcoming scholar-practitioners that endeared me to Dr. Morena. I believe Dr. Morena will support my success in my MSN program by pointing out to me the important areas that an APRN needs to pay attention to in practice. I also know that I will get support in mastering the techniques of interviewing patients and clients, as well as performing a thorough physical examination. </w:t>
      </w:r>
      <w:r w:rsidR="00D41B26" w:rsidRPr="00ED1956">
        <w:rPr>
          <w:sz w:val="22"/>
          <w:szCs w:val="22"/>
        </w:rPr>
        <w:t xml:space="preserve">I also know that Dr. Morena will be a very important resource person to be in the sense that she will introduce me to her professional network of friends and colleagues who will also contribute to my success by answering my many questions (Wofford, 2018; Schmidt, n.d.). </w:t>
      </w:r>
    </w:p>
    <w:p w:rsidR="00E15F16" w:rsidRDefault="00E15F16" w:rsidP="00E15F16">
      <w:pPr>
        <w:pStyle w:val="Bullets"/>
        <w:numPr>
          <w:ilvl w:val="0"/>
          <w:numId w:val="0"/>
        </w:numPr>
        <w:spacing w:line="276" w:lineRule="auto"/>
        <w:rPr>
          <w:sz w:val="24"/>
          <w:szCs w:val="24"/>
        </w:rPr>
      </w:pPr>
    </w:p>
    <w:p w:rsidR="00E15F16" w:rsidRDefault="00E15F16" w:rsidP="00E15F16">
      <w:pPr>
        <w:pStyle w:val="Bullets"/>
        <w:numPr>
          <w:ilvl w:val="0"/>
          <w:numId w:val="0"/>
        </w:numPr>
        <w:spacing w:line="276" w:lineRule="auto"/>
        <w:rPr>
          <w:sz w:val="24"/>
          <w:szCs w:val="24"/>
        </w:rPr>
      </w:pPr>
    </w:p>
    <w:p w:rsidR="00E15F16" w:rsidRDefault="00E15F16">
      <w:pPr>
        <w:rPr>
          <w:rFonts w:ascii="Arial" w:eastAsia="Times New Roman" w:hAnsi="Arial" w:cs="Arial"/>
          <w:b/>
          <w:color w:val="000000"/>
          <w:sz w:val="24"/>
          <w:szCs w:val="24"/>
        </w:rPr>
      </w:pPr>
      <w:r>
        <w:rPr>
          <w:b/>
          <w:sz w:val="24"/>
          <w:szCs w:val="24"/>
        </w:rPr>
        <w:br w:type="page"/>
      </w:r>
    </w:p>
    <w:p w:rsidR="00E15F16" w:rsidRPr="009E059F" w:rsidRDefault="00E15F16" w:rsidP="00E15F16">
      <w:pPr>
        <w:pStyle w:val="Bullets"/>
        <w:numPr>
          <w:ilvl w:val="0"/>
          <w:numId w:val="0"/>
        </w:numPr>
        <w:spacing w:line="276" w:lineRule="auto"/>
        <w:ind w:left="360" w:hanging="360"/>
        <w:rPr>
          <w:b/>
          <w:color w:val="808080" w:themeColor="background1" w:themeShade="80"/>
          <w:sz w:val="28"/>
          <w:szCs w:val="24"/>
        </w:rPr>
      </w:pPr>
      <w:r w:rsidRPr="009E059F">
        <w:rPr>
          <w:b/>
          <w:color w:val="808080" w:themeColor="background1" w:themeShade="80"/>
          <w:sz w:val="28"/>
          <w:szCs w:val="24"/>
        </w:rPr>
        <w:lastRenderedPageBreak/>
        <w:t>NETWORK MEMBER 2</w:t>
      </w:r>
    </w:p>
    <w:p w:rsidR="00E15F16" w:rsidRDefault="00E15F16" w:rsidP="00E15F16">
      <w:pPr>
        <w:pStyle w:val="Bullets"/>
        <w:numPr>
          <w:ilvl w:val="0"/>
          <w:numId w:val="0"/>
        </w:numPr>
        <w:spacing w:line="276" w:lineRule="auto"/>
        <w:ind w:left="360" w:hanging="360"/>
        <w:rPr>
          <w:b/>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Name:</w:t>
      </w:r>
      <w:r w:rsidR="006F2E62">
        <w:rPr>
          <w:b/>
          <w:sz w:val="24"/>
          <w:szCs w:val="24"/>
        </w:rPr>
        <w:t xml:space="preserve"> </w:t>
      </w:r>
      <w:r w:rsidR="00AC7678">
        <w:rPr>
          <w:b/>
          <w:sz w:val="24"/>
          <w:szCs w:val="24"/>
        </w:rPr>
        <w:t>Titus Koimur</w:t>
      </w:r>
    </w:p>
    <w:p w:rsidR="00E15F16" w:rsidRDefault="00E15F16" w:rsidP="00E15F16">
      <w:pPr>
        <w:pStyle w:val="Bullets"/>
        <w:numPr>
          <w:ilvl w:val="0"/>
          <w:numId w:val="0"/>
        </w:numPr>
        <w:spacing w:line="276" w:lineRule="auto"/>
        <w:ind w:left="360" w:hanging="360"/>
        <w:rPr>
          <w:sz w:val="24"/>
          <w:szCs w:val="24"/>
        </w:rPr>
      </w:pPr>
    </w:p>
    <w:p w:rsidR="00E15F16" w:rsidRDefault="00E15F16" w:rsidP="00E15F16">
      <w:pPr>
        <w:pStyle w:val="Bullets"/>
        <w:numPr>
          <w:ilvl w:val="0"/>
          <w:numId w:val="0"/>
        </w:numPr>
        <w:spacing w:line="276" w:lineRule="auto"/>
        <w:ind w:left="360" w:hanging="360"/>
        <w:rPr>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Title:</w:t>
      </w:r>
      <w:r w:rsidR="00AC7678">
        <w:rPr>
          <w:b/>
          <w:sz w:val="24"/>
          <w:szCs w:val="24"/>
        </w:rPr>
        <w:t xml:space="preserve"> </w:t>
      </w:r>
      <w:r w:rsidR="00BE619D" w:rsidRPr="00BE619D">
        <w:rPr>
          <w:b/>
          <w:sz w:val="24"/>
          <w:szCs w:val="24"/>
        </w:rPr>
        <w:t>Psychiatric-mental health nurse practitioner</w:t>
      </w:r>
    </w:p>
    <w:p w:rsidR="00E15F16" w:rsidRDefault="00E15F16" w:rsidP="00E15F16">
      <w:pPr>
        <w:pStyle w:val="Bullets"/>
        <w:numPr>
          <w:ilvl w:val="0"/>
          <w:numId w:val="0"/>
        </w:numPr>
        <w:spacing w:line="276" w:lineRule="auto"/>
        <w:ind w:left="360" w:hanging="360"/>
        <w:rPr>
          <w:sz w:val="24"/>
          <w:szCs w:val="24"/>
        </w:rPr>
      </w:pPr>
    </w:p>
    <w:p w:rsidR="00E15F16" w:rsidRDefault="00E15F16" w:rsidP="00E15F16">
      <w:pPr>
        <w:pStyle w:val="Bullets"/>
        <w:numPr>
          <w:ilvl w:val="0"/>
          <w:numId w:val="0"/>
        </w:numPr>
        <w:spacing w:line="276" w:lineRule="auto"/>
        <w:ind w:left="360" w:hanging="360"/>
        <w:rPr>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Organization:</w:t>
      </w:r>
      <w:r w:rsidR="00BE619D">
        <w:rPr>
          <w:b/>
          <w:sz w:val="24"/>
          <w:szCs w:val="24"/>
        </w:rPr>
        <w:t xml:space="preserve"> Psychogeriatric Services, LLC</w:t>
      </w:r>
    </w:p>
    <w:p w:rsidR="00E15F16" w:rsidRDefault="00E15F16" w:rsidP="00E15F16">
      <w:pPr>
        <w:pStyle w:val="Bullets"/>
        <w:numPr>
          <w:ilvl w:val="0"/>
          <w:numId w:val="0"/>
        </w:numPr>
        <w:spacing w:line="276" w:lineRule="auto"/>
        <w:ind w:left="360" w:hanging="360"/>
        <w:rPr>
          <w:sz w:val="24"/>
          <w:szCs w:val="24"/>
        </w:rPr>
      </w:pPr>
    </w:p>
    <w:p w:rsidR="00E15F16" w:rsidRDefault="00E15F16" w:rsidP="00E15F16">
      <w:pPr>
        <w:pStyle w:val="Bullets"/>
        <w:numPr>
          <w:ilvl w:val="0"/>
          <w:numId w:val="0"/>
        </w:numPr>
        <w:spacing w:line="276" w:lineRule="auto"/>
        <w:ind w:left="360" w:hanging="360"/>
        <w:rPr>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Academic or Professional:</w:t>
      </w:r>
      <w:r>
        <w:rPr>
          <w:b/>
          <w:sz w:val="24"/>
          <w:szCs w:val="24"/>
        </w:rPr>
        <w:t xml:space="preserve"> </w:t>
      </w:r>
    </w:p>
    <w:p w:rsidR="00E15F16" w:rsidRDefault="00E15F16" w:rsidP="00E15F16">
      <w:pPr>
        <w:pStyle w:val="Bullets"/>
        <w:numPr>
          <w:ilvl w:val="0"/>
          <w:numId w:val="0"/>
        </w:numPr>
        <w:spacing w:line="276" w:lineRule="auto"/>
        <w:ind w:left="360" w:hanging="360"/>
        <w:rPr>
          <w:sz w:val="24"/>
          <w:szCs w:val="24"/>
        </w:rPr>
      </w:pPr>
    </w:p>
    <w:p w:rsidR="00E15F16" w:rsidRDefault="000D66DA" w:rsidP="00E15F16">
      <w:pPr>
        <w:pStyle w:val="Bullets"/>
        <w:numPr>
          <w:ilvl w:val="0"/>
          <w:numId w:val="0"/>
        </w:numPr>
        <w:spacing w:line="276" w:lineRule="auto"/>
        <w:ind w:left="360" w:hanging="360"/>
        <w:rPr>
          <w:sz w:val="24"/>
          <w:szCs w:val="24"/>
        </w:rPr>
      </w:pPr>
      <w:r>
        <w:rPr>
          <w:sz w:val="24"/>
          <w:szCs w:val="24"/>
        </w:rPr>
        <w:t>Professional</w:t>
      </w:r>
    </w:p>
    <w:p w:rsidR="00E15F16" w:rsidRPr="00E15F16" w:rsidRDefault="00E15F16" w:rsidP="00E15F16">
      <w:pPr>
        <w:pStyle w:val="Bullets"/>
        <w:numPr>
          <w:ilvl w:val="0"/>
          <w:numId w:val="0"/>
        </w:numPr>
        <w:spacing w:line="276" w:lineRule="auto"/>
        <w:rPr>
          <w:b/>
          <w:sz w:val="24"/>
          <w:szCs w:val="24"/>
        </w:rPr>
      </w:pPr>
      <w:r w:rsidRPr="00E15F16">
        <w:rPr>
          <w:b/>
          <w:sz w:val="24"/>
          <w:szCs w:val="24"/>
        </w:rPr>
        <w:t>Why I selected this individual and/or team and how they will support my success in the MSN program and as a practicing nurse:</w:t>
      </w:r>
    </w:p>
    <w:p w:rsidR="00E15F16" w:rsidRDefault="00E15F16" w:rsidP="00E15F16">
      <w:pPr>
        <w:pStyle w:val="Bullets"/>
        <w:numPr>
          <w:ilvl w:val="0"/>
          <w:numId w:val="0"/>
        </w:numPr>
        <w:spacing w:line="276" w:lineRule="auto"/>
        <w:rPr>
          <w:sz w:val="24"/>
          <w:szCs w:val="24"/>
        </w:rPr>
      </w:pPr>
    </w:p>
    <w:p w:rsidR="00E15F16" w:rsidRPr="002540BF" w:rsidRDefault="00E15F16" w:rsidP="002540BF">
      <w:pPr>
        <w:pStyle w:val="Bullets"/>
        <w:numPr>
          <w:ilvl w:val="0"/>
          <w:numId w:val="0"/>
        </w:numPr>
        <w:spacing w:line="480" w:lineRule="auto"/>
        <w:rPr>
          <w:b/>
          <w:sz w:val="24"/>
          <w:szCs w:val="24"/>
        </w:rPr>
      </w:pPr>
      <w:r w:rsidRPr="00E15F16">
        <w:rPr>
          <w:b/>
          <w:sz w:val="24"/>
          <w:szCs w:val="24"/>
        </w:rPr>
        <w:t>Notes:</w:t>
      </w:r>
    </w:p>
    <w:p w:rsidR="00E15F16" w:rsidRPr="002540BF" w:rsidRDefault="00BE619D" w:rsidP="002540BF">
      <w:pPr>
        <w:spacing w:line="480" w:lineRule="auto"/>
        <w:rPr>
          <w:rFonts w:ascii="Arial" w:eastAsia="Times New Roman" w:hAnsi="Arial" w:cs="Arial"/>
          <w:color w:val="000000"/>
        </w:rPr>
      </w:pPr>
      <w:r w:rsidRPr="002540BF">
        <w:rPr>
          <w:rFonts w:ascii="Arial" w:hAnsi="Arial" w:cs="Arial"/>
        </w:rPr>
        <w:t>Titus has been practicing Psychiatry for over 2 years</w:t>
      </w:r>
      <w:r w:rsidR="002B7079" w:rsidRPr="002540BF">
        <w:rPr>
          <w:rFonts w:ascii="Arial" w:hAnsi="Arial" w:cs="Arial"/>
        </w:rPr>
        <w:t xml:space="preserve"> as a psychiatric-mental health nurse practitioner. I</w:t>
      </w:r>
      <w:r w:rsidRPr="002540BF">
        <w:rPr>
          <w:rFonts w:ascii="Arial" w:hAnsi="Arial" w:cs="Arial"/>
        </w:rPr>
        <w:t>n addition</w:t>
      </w:r>
      <w:r w:rsidR="002B7079" w:rsidRPr="002540BF">
        <w:rPr>
          <w:rFonts w:ascii="Arial" w:hAnsi="Arial" w:cs="Arial"/>
        </w:rPr>
        <w:t>,</w:t>
      </w:r>
      <w:r w:rsidRPr="002540BF">
        <w:rPr>
          <w:rFonts w:ascii="Arial" w:hAnsi="Arial" w:cs="Arial"/>
        </w:rPr>
        <w:t xml:space="preserve"> he is an </w:t>
      </w:r>
      <w:r w:rsidR="002B7079" w:rsidRPr="002540BF">
        <w:rPr>
          <w:rFonts w:ascii="Arial" w:hAnsi="Arial" w:cs="Arial"/>
        </w:rPr>
        <w:t>alumnus</w:t>
      </w:r>
      <w:r w:rsidRPr="002540BF">
        <w:rPr>
          <w:rFonts w:ascii="Arial" w:hAnsi="Arial" w:cs="Arial"/>
        </w:rPr>
        <w:t xml:space="preserve"> </w:t>
      </w:r>
      <w:r w:rsidR="002B7079" w:rsidRPr="002540BF">
        <w:rPr>
          <w:rFonts w:ascii="Arial" w:hAnsi="Arial" w:cs="Arial"/>
        </w:rPr>
        <w:t>of Walden University and therefore</w:t>
      </w:r>
      <w:r w:rsidRPr="002540BF">
        <w:rPr>
          <w:rFonts w:ascii="Arial" w:hAnsi="Arial" w:cs="Arial"/>
        </w:rPr>
        <w:t xml:space="preserve"> will be a great re</w:t>
      </w:r>
      <w:r w:rsidR="002B7079" w:rsidRPr="002540BF">
        <w:rPr>
          <w:rFonts w:ascii="Arial" w:hAnsi="Arial" w:cs="Arial"/>
        </w:rPr>
        <w:t>source and asset to me. I chose Titus specifically because of the fact that he is a past student at Walden University, a fact that makes him knowledgeable about what it takes to succeed at Walden University. Because he has been practicing for just two years, he is still fresh and can offer invaluable advice to me concerning course expectations and strategies for success. Most importantly, his recent study as a postgraduate specialist student nurse at Walden University makes him for me the best person to assist me with research matters. I understand that as a postgraduate MSN student, research is the lifeblood of the course. Titus will greatly support my success in the MSN program and as a practicing PMHNP. He will do this by giving me tips on how to effectively accomplish course objectives (since he has been there), by directing me on the best way to present my work for maximum credit, and by teaching me what it takes to succeed as a PMHNP in practice</w:t>
      </w:r>
      <w:r w:rsidR="002540BF" w:rsidRPr="002540BF">
        <w:rPr>
          <w:rFonts w:ascii="Arial" w:hAnsi="Arial" w:cs="Arial"/>
        </w:rPr>
        <w:t xml:space="preserve"> (ANCC, n.d.)</w:t>
      </w:r>
      <w:r w:rsidR="002B7079" w:rsidRPr="002540BF">
        <w:rPr>
          <w:rFonts w:ascii="Arial" w:hAnsi="Arial" w:cs="Arial"/>
        </w:rPr>
        <w:t xml:space="preserve">. </w:t>
      </w:r>
      <w:r w:rsidR="00E15F16" w:rsidRPr="002540BF">
        <w:rPr>
          <w:rFonts w:ascii="Arial" w:hAnsi="Arial" w:cs="Arial"/>
        </w:rPr>
        <w:br w:type="page"/>
      </w:r>
    </w:p>
    <w:p w:rsidR="00E15F16" w:rsidRPr="009E059F" w:rsidRDefault="00E15F16" w:rsidP="00E15F16">
      <w:pPr>
        <w:pStyle w:val="Bullets"/>
        <w:numPr>
          <w:ilvl w:val="0"/>
          <w:numId w:val="0"/>
        </w:numPr>
        <w:spacing w:line="276" w:lineRule="auto"/>
        <w:ind w:left="360" w:hanging="360"/>
        <w:rPr>
          <w:b/>
          <w:color w:val="808080" w:themeColor="background1" w:themeShade="80"/>
          <w:sz w:val="28"/>
          <w:szCs w:val="24"/>
        </w:rPr>
      </w:pPr>
      <w:r w:rsidRPr="009E059F">
        <w:rPr>
          <w:b/>
          <w:color w:val="808080" w:themeColor="background1" w:themeShade="80"/>
          <w:sz w:val="28"/>
          <w:szCs w:val="24"/>
        </w:rPr>
        <w:lastRenderedPageBreak/>
        <w:t>NETWORK MEMBER 3</w:t>
      </w:r>
    </w:p>
    <w:p w:rsidR="00E15F16" w:rsidRDefault="00E15F16" w:rsidP="00E15F16">
      <w:pPr>
        <w:pStyle w:val="Bullets"/>
        <w:numPr>
          <w:ilvl w:val="0"/>
          <w:numId w:val="0"/>
        </w:numPr>
        <w:spacing w:line="276" w:lineRule="auto"/>
        <w:ind w:left="360" w:hanging="360"/>
        <w:rPr>
          <w:b/>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Name:</w:t>
      </w:r>
      <w:r w:rsidR="00BE619D">
        <w:rPr>
          <w:b/>
          <w:sz w:val="24"/>
          <w:szCs w:val="24"/>
        </w:rPr>
        <w:t xml:space="preserve"> Walden University Faculty; </w:t>
      </w:r>
      <w:r w:rsidR="00BE619D" w:rsidRPr="00BE619D">
        <w:rPr>
          <w:b/>
          <w:sz w:val="24"/>
          <w:szCs w:val="24"/>
        </w:rPr>
        <w:t xml:space="preserve">Psychiatric-mental health </w:t>
      </w:r>
    </w:p>
    <w:p w:rsidR="00E15F16" w:rsidRDefault="00E15F16" w:rsidP="00E15F16">
      <w:pPr>
        <w:pStyle w:val="Bullets"/>
        <w:numPr>
          <w:ilvl w:val="0"/>
          <w:numId w:val="0"/>
        </w:numPr>
        <w:spacing w:line="276" w:lineRule="auto"/>
        <w:ind w:left="360" w:hanging="360"/>
        <w:rPr>
          <w:sz w:val="24"/>
          <w:szCs w:val="24"/>
        </w:rPr>
      </w:pPr>
    </w:p>
    <w:p w:rsidR="00E15F16" w:rsidRDefault="00E15F16" w:rsidP="00E15F16">
      <w:pPr>
        <w:pStyle w:val="Bullets"/>
        <w:numPr>
          <w:ilvl w:val="0"/>
          <w:numId w:val="0"/>
        </w:numPr>
        <w:spacing w:line="276" w:lineRule="auto"/>
        <w:ind w:left="360" w:hanging="360"/>
        <w:rPr>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Title:</w:t>
      </w:r>
      <w:r w:rsidR="00BE619D">
        <w:rPr>
          <w:b/>
          <w:sz w:val="24"/>
          <w:szCs w:val="24"/>
        </w:rPr>
        <w:t xml:space="preserve"> Walden University </w:t>
      </w:r>
      <w:r w:rsidR="000D66DA" w:rsidRPr="000D66DA">
        <w:rPr>
          <w:b/>
          <w:sz w:val="24"/>
          <w:szCs w:val="24"/>
        </w:rPr>
        <w:t>Psychiatric-mental health nurse practitioner</w:t>
      </w:r>
      <w:r w:rsidR="002540BF">
        <w:rPr>
          <w:b/>
          <w:sz w:val="24"/>
          <w:szCs w:val="24"/>
        </w:rPr>
        <w:t xml:space="preserve"> pro</w:t>
      </w:r>
      <w:r w:rsidR="000D66DA">
        <w:rPr>
          <w:b/>
          <w:sz w:val="24"/>
          <w:szCs w:val="24"/>
        </w:rPr>
        <w:t>gram</w:t>
      </w:r>
    </w:p>
    <w:p w:rsidR="00E15F16" w:rsidRDefault="00E15F16" w:rsidP="00E15F16">
      <w:pPr>
        <w:pStyle w:val="Bullets"/>
        <w:numPr>
          <w:ilvl w:val="0"/>
          <w:numId w:val="0"/>
        </w:numPr>
        <w:spacing w:line="276" w:lineRule="auto"/>
        <w:ind w:left="360" w:hanging="360"/>
        <w:rPr>
          <w:sz w:val="24"/>
          <w:szCs w:val="24"/>
        </w:rPr>
      </w:pPr>
    </w:p>
    <w:p w:rsidR="00E15F16" w:rsidRDefault="00E15F16" w:rsidP="00E15F16">
      <w:pPr>
        <w:pStyle w:val="Bullets"/>
        <w:numPr>
          <w:ilvl w:val="0"/>
          <w:numId w:val="0"/>
        </w:numPr>
        <w:spacing w:line="276" w:lineRule="auto"/>
        <w:ind w:left="360" w:hanging="360"/>
        <w:rPr>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Organization:</w:t>
      </w:r>
      <w:r w:rsidR="000D66DA">
        <w:rPr>
          <w:b/>
          <w:sz w:val="24"/>
          <w:szCs w:val="24"/>
        </w:rPr>
        <w:t xml:space="preserve"> Walden University</w:t>
      </w:r>
    </w:p>
    <w:p w:rsidR="00E15F16" w:rsidRDefault="00E15F16" w:rsidP="00E15F16">
      <w:pPr>
        <w:pStyle w:val="Bullets"/>
        <w:numPr>
          <w:ilvl w:val="0"/>
          <w:numId w:val="0"/>
        </w:numPr>
        <w:spacing w:line="276" w:lineRule="auto"/>
        <w:ind w:left="360" w:hanging="360"/>
        <w:rPr>
          <w:sz w:val="24"/>
          <w:szCs w:val="24"/>
        </w:rPr>
      </w:pPr>
    </w:p>
    <w:p w:rsidR="00E15F16" w:rsidRDefault="00E15F16" w:rsidP="00E15F16">
      <w:pPr>
        <w:pStyle w:val="Bullets"/>
        <w:numPr>
          <w:ilvl w:val="0"/>
          <w:numId w:val="0"/>
        </w:numPr>
        <w:spacing w:line="276" w:lineRule="auto"/>
        <w:ind w:left="360" w:hanging="360"/>
        <w:rPr>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Academic or Professional:</w:t>
      </w:r>
      <w:r>
        <w:rPr>
          <w:b/>
          <w:sz w:val="24"/>
          <w:szCs w:val="24"/>
        </w:rPr>
        <w:t xml:space="preserve"> </w:t>
      </w:r>
    </w:p>
    <w:p w:rsidR="00E15F16" w:rsidRDefault="00E15F16" w:rsidP="00E15F16">
      <w:pPr>
        <w:pStyle w:val="Bullets"/>
        <w:numPr>
          <w:ilvl w:val="0"/>
          <w:numId w:val="0"/>
        </w:numPr>
        <w:spacing w:line="276" w:lineRule="auto"/>
        <w:ind w:left="360" w:hanging="360"/>
        <w:rPr>
          <w:sz w:val="24"/>
          <w:szCs w:val="24"/>
        </w:rPr>
      </w:pPr>
    </w:p>
    <w:p w:rsidR="00E15F16" w:rsidRDefault="000D66DA" w:rsidP="00E15F16">
      <w:pPr>
        <w:pStyle w:val="Bullets"/>
        <w:numPr>
          <w:ilvl w:val="0"/>
          <w:numId w:val="0"/>
        </w:numPr>
        <w:spacing w:line="276" w:lineRule="auto"/>
        <w:ind w:left="360" w:hanging="360"/>
        <w:rPr>
          <w:sz w:val="24"/>
          <w:szCs w:val="24"/>
        </w:rPr>
      </w:pPr>
      <w:r>
        <w:rPr>
          <w:sz w:val="24"/>
          <w:szCs w:val="24"/>
        </w:rPr>
        <w:t>Academic</w:t>
      </w:r>
    </w:p>
    <w:p w:rsidR="00E15F16" w:rsidRPr="00E15F16" w:rsidRDefault="00E15F16" w:rsidP="00E15F16">
      <w:pPr>
        <w:pStyle w:val="Bullets"/>
        <w:numPr>
          <w:ilvl w:val="0"/>
          <w:numId w:val="0"/>
        </w:numPr>
        <w:spacing w:line="276" w:lineRule="auto"/>
        <w:rPr>
          <w:b/>
          <w:sz w:val="24"/>
          <w:szCs w:val="24"/>
        </w:rPr>
      </w:pPr>
      <w:r w:rsidRPr="00E15F16">
        <w:rPr>
          <w:b/>
          <w:sz w:val="24"/>
          <w:szCs w:val="24"/>
        </w:rPr>
        <w:t>Why I selected this individual and/or team and how they will support my success in the MSN program and as a practicing nurse:</w:t>
      </w:r>
    </w:p>
    <w:p w:rsidR="00E15F16" w:rsidRDefault="00E15F16" w:rsidP="00E15F16">
      <w:pPr>
        <w:pStyle w:val="Bullets"/>
        <w:numPr>
          <w:ilvl w:val="0"/>
          <w:numId w:val="0"/>
        </w:numPr>
        <w:spacing w:line="276" w:lineRule="auto"/>
        <w:rPr>
          <w:sz w:val="24"/>
          <w:szCs w:val="24"/>
        </w:rPr>
      </w:pPr>
    </w:p>
    <w:p w:rsidR="00E15F16" w:rsidRPr="00E15F16" w:rsidRDefault="00E15F16" w:rsidP="00500AF6">
      <w:pPr>
        <w:pStyle w:val="Bullets"/>
        <w:numPr>
          <w:ilvl w:val="0"/>
          <w:numId w:val="0"/>
        </w:numPr>
        <w:spacing w:line="480" w:lineRule="auto"/>
        <w:rPr>
          <w:b/>
          <w:sz w:val="24"/>
          <w:szCs w:val="24"/>
        </w:rPr>
      </w:pPr>
      <w:r w:rsidRPr="00E15F16">
        <w:rPr>
          <w:b/>
          <w:sz w:val="24"/>
          <w:szCs w:val="24"/>
        </w:rPr>
        <w:t>Notes:</w:t>
      </w:r>
    </w:p>
    <w:p w:rsidR="00E15F16" w:rsidRPr="00500AF6" w:rsidRDefault="000D66DA" w:rsidP="00500AF6">
      <w:pPr>
        <w:spacing w:line="480" w:lineRule="auto"/>
        <w:rPr>
          <w:rFonts w:ascii="Arial" w:eastAsia="Times New Roman" w:hAnsi="Arial" w:cs="Arial"/>
          <w:color w:val="000000"/>
        </w:rPr>
      </w:pPr>
      <w:r w:rsidRPr="00500AF6">
        <w:rPr>
          <w:rFonts w:ascii="Arial" w:hAnsi="Arial" w:cs="Arial"/>
        </w:rPr>
        <w:t>Walden is about student success and lifelong learning. Walden provided a wealth of resources to make sure student</w:t>
      </w:r>
      <w:r w:rsidR="00090D59" w:rsidRPr="00500AF6">
        <w:rPr>
          <w:rFonts w:ascii="Arial" w:hAnsi="Arial" w:cs="Arial"/>
        </w:rPr>
        <w:t>s</w:t>
      </w:r>
      <w:r w:rsidRPr="00500AF6">
        <w:rPr>
          <w:rFonts w:ascii="Arial" w:hAnsi="Arial" w:cs="Arial"/>
        </w:rPr>
        <w:t xml:space="preserve"> succeed</w:t>
      </w:r>
      <w:r w:rsidR="00090D59" w:rsidRPr="00500AF6">
        <w:rPr>
          <w:rFonts w:ascii="Arial" w:hAnsi="Arial" w:cs="Arial"/>
        </w:rPr>
        <w:t xml:space="preserve">. I have chosen the team at the Walden University faculty of Psychiatric-Mental Health Nurse Practitioner program as partners in my success because it has a good reputation of assisting students achieve their dream of becoming APRNs and specialists. This choice was not difficult, given that many of the former students at Walden University who are now practicing PMHNPs (including Titus above) speak so highly of this faculty. The faculty team will support my success in the MSN program and also as a practicing PMHNP after graduation by giving me guidance and encouragement during the course but also by being supportive of me as a former student even after successful graduation (Walden University, 2020).  </w:t>
      </w:r>
      <w:r w:rsidRPr="00500AF6">
        <w:rPr>
          <w:rFonts w:ascii="Arial" w:hAnsi="Arial" w:cs="Arial"/>
        </w:rPr>
        <w:t xml:space="preserve"> </w:t>
      </w:r>
      <w:r w:rsidR="00E15F16" w:rsidRPr="00500AF6">
        <w:rPr>
          <w:rFonts w:ascii="Arial" w:eastAsia="Times New Roman" w:hAnsi="Arial" w:cs="Arial"/>
          <w:color w:val="000000"/>
        </w:rPr>
        <w:br w:type="page"/>
      </w:r>
    </w:p>
    <w:p w:rsidR="00E15F16" w:rsidRPr="009E059F" w:rsidRDefault="00E15F16" w:rsidP="00E15F16">
      <w:pPr>
        <w:pStyle w:val="Bullets"/>
        <w:numPr>
          <w:ilvl w:val="0"/>
          <w:numId w:val="0"/>
        </w:numPr>
        <w:spacing w:line="276" w:lineRule="auto"/>
        <w:ind w:left="360" w:hanging="360"/>
        <w:rPr>
          <w:b/>
          <w:color w:val="808080" w:themeColor="background1" w:themeShade="80"/>
          <w:sz w:val="28"/>
          <w:szCs w:val="24"/>
        </w:rPr>
      </w:pPr>
      <w:r w:rsidRPr="009E059F">
        <w:rPr>
          <w:b/>
          <w:color w:val="808080" w:themeColor="background1" w:themeShade="80"/>
          <w:sz w:val="28"/>
          <w:szCs w:val="24"/>
        </w:rPr>
        <w:lastRenderedPageBreak/>
        <w:t>NETWORK MEMBER 4</w:t>
      </w:r>
    </w:p>
    <w:p w:rsidR="00E15F16" w:rsidRDefault="00E15F16" w:rsidP="00E15F16">
      <w:pPr>
        <w:pStyle w:val="Bullets"/>
        <w:numPr>
          <w:ilvl w:val="0"/>
          <w:numId w:val="0"/>
        </w:numPr>
        <w:spacing w:line="276" w:lineRule="auto"/>
        <w:ind w:left="360" w:hanging="360"/>
        <w:rPr>
          <w:b/>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Name:</w:t>
      </w:r>
      <w:r w:rsidR="000D66DA">
        <w:rPr>
          <w:b/>
          <w:sz w:val="24"/>
          <w:szCs w:val="24"/>
        </w:rPr>
        <w:t xml:space="preserve"> Mich</w:t>
      </w:r>
      <w:r w:rsidR="001E07EA">
        <w:rPr>
          <w:b/>
          <w:sz w:val="24"/>
          <w:szCs w:val="24"/>
        </w:rPr>
        <w:t>ae</w:t>
      </w:r>
      <w:r w:rsidR="000D66DA">
        <w:rPr>
          <w:b/>
          <w:sz w:val="24"/>
          <w:szCs w:val="24"/>
        </w:rPr>
        <w:t>l Parkes</w:t>
      </w:r>
    </w:p>
    <w:p w:rsidR="00E15F16" w:rsidRDefault="00E15F16" w:rsidP="00E15F16">
      <w:pPr>
        <w:pStyle w:val="Bullets"/>
        <w:numPr>
          <w:ilvl w:val="0"/>
          <w:numId w:val="0"/>
        </w:numPr>
        <w:spacing w:line="276" w:lineRule="auto"/>
        <w:ind w:left="360" w:hanging="360"/>
        <w:rPr>
          <w:sz w:val="24"/>
          <w:szCs w:val="24"/>
        </w:rPr>
      </w:pPr>
    </w:p>
    <w:p w:rsidR="00E15F16" w:rsidRDefault="00E15F16" w:rsidP="00E15F16">
      <w:pPr>
        <w:pStyle w:val="Bullets"/>
        <w:numPr>
          <w:ilvl w:val="0"/>
          <w:numId w:val="0"/>
        </w:numPr>
        <w:spacing w:line="276" w:lineRule="auto"/>
        <w:ind w:left="360" w:hanging="360"/>
        <w:rPr>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Title:</w:t>
      </w:r>
      <w:r w:rsidR="000D66DA">
        <w:rPr>
          <w:b/>
          <w:sz w:val="24"/>
          <w:szCs w:val="24"/>
        </w:rPr>
        <w:t xml:space="preserve"> </w:t>
      </w:r>
      <w:r w:rsidR="001E07EA">
        <w:rPr>
          <w:b/>
          <w:sz w:val="24"/>
          <w:szCs w:val="24"/>
        </w:rPr>
        <w:t>Academic Success Student Advisor</w:t>
      </w:r>
    </w:p>
    <w:p w:rsidR="00E15F16" w:rsidRDefault="00E15F16" w:rsidP="00E15F16">
      <w:pPr>
        <w:pStyle w:val="Bullets"/>
        <w:numPr>
          <w:ilvl w:val="0"/>
          <w:numId w:val="0"/>
        </w:numPr>
        <w:spacing w:line="276" w:lineRule="auto"/>
        <w:ind w:left="360" w:hanging="360"/>
        <w:rPr>
          <w:sz w:val="24"/>
          <w:szCs w:val="24"/>
        </w:rPr>
      </w:pPr>
    </w:p>
    <w:p w:rsidR="00E15F16" w:rsidRDefault="00E15F16" w:rsidP="00E15F16">
      <w:pPr>
        <w:pStyle w:val="Bullets"/>
        <w:numPr>
          <w:ilvl w:val="0"/>
          <w:numId w:val="0"/>
        </w:numPr>
        <w:spacing w:line="276" w:lineRule="auto"/>
        <w:ind w:left="360" w:hanging="360"/>
        <w:rPr>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Organization:</w:t>
      </w:r>
      <w:r w:rsidR="001E07EA">
        <w:rPr>
          <w:b/>
          <w:sz w:val="24"/>
          <w:szCs w:val="24"/>
        </w:rPr>
        <w:t xml:space="preserve"> Warden University</w:t>
      </w:r>
    </w:p>
    <w:p w:rsidR="00E15F16" w:rsidRDefault="00E15F16" w:rsidP="00E15F16">
      <w:pPr>
        <w:pStyle w:val="Bullets"/>
        <w:numPr>
          <w:ilvl w:val="0"/>
          <w:numId w:val="0"/>
        </w:numPr>
        <w:spacing w:line="276" w:lineRule="auto"/>
        <w:ind w:left="360" w:hanging="360"/>
        <w:rPr>
          <w:sz w:val="24"/>
          <w:szCs w:val="24"/>
        </w:rPr>
      </w:pPr>
    </w:p>
    <w:p w:rsidR="00E15F16" w:rsidRDefault="00E15F16" w:rsidP="00E15F16">
      <w:pPr>
        <w:pStyle w:val="Bullets"/>
        <w:numPr>
          <w:ilvl w:val="0"/>
          <w:numId w:val="0"/>
        </w:numPr>
        <w:spacing w:line="276" w:lineRule="auto"/>
        <w:ind w:left="360" w:hanging="360"/>
        <w:rPr>
          <w:sz w:val="24"/>
          <w:szCs w:val="24"/>
        </w:rPr>
      </w:pPr>
    </w:p>
    <w:p w:rsidR="00E15F16" w:rsidRPr="006947EB" w:rsidRDefault="00E15F16" w:rsidP="00E15F16">
      <w:pPr>
        <w:pStyle w:val="Bullets"/>
        <w:numPr>
          <w:ilvl w:val="0"/>
          <w:numId w:val="0"/>
        </w:numPr>
        <w:spacing w:line="276" w:lineRule="auto"/>
        <w:ind w:left="360" w:hanging="360"/>
        <w:rPr>
          <w:sz w:val="24"/>
          <w:szCs w:val="24"/>
        </w:rPr>
      </w:pPr>
      <w:r w:rsidRPr="006947EB">
        <w:rPr>
          <w:b/>
          <w:sz w:val="24"/>
          <w:szCs w:val="24"/>
        </w:rPr>
        <w:t>Academic or Professional:</w:t>
      </w:r>
      <w:r>
        <w:rPr>
          <w:b/>
          <w:sz w:val="24"/>
          <w:szCs w:val="24"/>
        </w:rPr>
        <w:t xml:space="preserve"> </w:t>
      </w:r>
    </w:p>
    <w:p w:rsidR="00E15F16" w:rsidRDefault="001E07EA" w:rsidP="00E15F16">
      <w:pPr>
        <w:pStyle w:val="Bullets"/>
        <w:numPr>
          <w:ilvl w:val="0"/>
          <w:numId w:val="0"/>
        </w:numPr>
        <w:spacing w:line="276" w:lineRule="auto"/>
        <w:ind w:left="360" w:hanging="360"/>
        <w:rPr>
          <w:sz w:val="24"/>
          <w:szCs w:val="24"/>
        </w:rPr>
      </w:pPr>
      <w:r>
        <w:rPr>
          <w:sz w:val="24"/>
          <w:szCs w:val="24"/>
        </w:rPr>
        <w:t>Academic</w:t>
      </w:r>
    </w:p>
    <w:p w:rsidR="00E15F16" w:rsidRDefault="00E15F16" w:rsidP="00E15F16">
      <w:pPr>
        <w:pStyle w:val="Bullets"/>
        <w:numPr>
          <w:ilvl w:val="0"/>
          <w:numId w:val="0"/>
        </w:numPr>
        <w:spacing w:line="276" w:lineRule="auto"/>
        <w:ind w:left="360" w:hanging="360"/>
        <w:rPr>
          <w:sz w:val="24"/>
          <w:szCs w:val="24"/>
        </w:rPr>
      </w:pPr>
    </w:p>
    <w:p w:rsidR="00E15F16" w:rsidRPr="00E15F16" w:rsidRDefault="00E15F16" w:rsidP="00E15F16">
      <w:pPr>
        <w:pStyle w:val="Bullets"/>
        <w:numPr>
          <w:ilvl w:val="0"/>
          <w:numId w:val="0"/>
        </w:numPr>
        <w:spacing w:line="276" w:lineRule="auto"/>
        <w:rPr>
          <w:b/>
          <w:sz w:val="24"/>
          <w:szCs w:val="24"/>
        </w:rPr>
      </w:pPr>
      <w:r w:rsidRPr="00E15F16">
        <w:rPr>
          <w:b/>
          <w:sz w:val="24"/>
          <w:szCs w:val="24"/>
        </w:rPr>
        <w:t>Why I selected this individual and/or team and how they will support my success in the MSN program and as a practicing nurse:</w:t>
      </w:r>
    </w:p>
    <w:p w:rsidR="00E15F16" w:rsidRDefault="00E15F16" w:rsidP="00E15F16">
      <w:pPr>
        <w:pStyle w:val="Bullets"/>
        <w:numPr>
          <w:ilvl w:val="0"/>
          <w:numId w:val="0"/>
        </w:numPr>
        <w:spacing w:line="276" w:lineRule="auto"/>
        <w:rPr>
          <w:sz w:val="24"/>
          <w:szCs w:val="24"/>
        </w:rPr>
      </w:pPr>
    </w:p>
    <w:p w:rsidR="00E15F16" w:rsidRPr="00E15F16" w:rsidRDefault="00E15F16" w:rsidP="00E60AB0">
      <w:pPr>
        <w:pStyle w:val="Bullets"/>
        <w:numPr>
          <w:ilvl w:val="0"/>
          <w:numId w:val="0"/>
        </w:numPr>
        <w:spacing w:line="480" w:lineRule="auto"/>
        <w:rPr>
          <w:b/>
          <w:sz w:val="24"/>
          <w:szCs w:val="24"/>
        </w:rPr>
      </w:pPr>
      <w:r w:rsidRPr="00E15F16">
        <w:rPr>
          <w:b/>
          <w:sz w:val="24"/>
          <w:szCs w:val="24"/>
        </w:rPr>
        <w:t>Notes:</w:t>
      </w:r>
    </w:p>
    <w:p w:rsidR="00512036" w:rsidRPr="00E60AB0" w:rsidRDefault="00512036" w:rsidP="00E60AB0">
      <w:pPr>
        <w:pStyle w:val="Bullets"/>
        <w:numPr>
          <w:ilvl w:val="0"/>
          <w:numId w:val="0"/>
        </w:numPr>
        <w:spacing w:line="480" w:lineRule="auto"/>
        <w:rPr>
          <w:sz w:val="22"/>
          <w:szCs w:val="22"/>
        </w:rPr>
      </w:pPr>
      <w:r w:rsidRPr="00E60AB0">
        <w:rPr>
          <w:sz w:val="22"/>
          <w:szCs w:val="22"/>
        </w:rPr>
        <w:t>Mr. Parkes as the student advisor in academics will be a very impo</w:t>
      </w:r>
      <w:r w:rsidR="005B387D" w:rsidRPr="00E60AB0">
        <w:rPr>
          <w:sz w:val="22"/>
          <w:szCs w:val="22"/>
        </w:rPr>
        <w:t>rtant resource person to me as</w:t>
      </w:r>
      <w:r w:rsidRPr="00E60AB0">
        <w:rPr>
          <w:sz w:val="22"/>
          <w:szCs w:val="22"/>
        </w:rPr>
        <w:t xml:space="preserve"> I look forward to succeeding in my MSN course at Walden University. </w:t>
      </w:r>
      <w:r w:rsidR="005B387D" w:rsidRPr="00E60AB0">
        <w:rPr>
          <w:sz w:val="22"/>
          <w:szCs w:val="22"/>
        </w:rPr>
        <w:t>He will help monitor</w:t>
      </w:r>
      <w:r w:rsidR="001E07EA" w:rsidRPr="00E60AB0">
        <w:rPr>
          <w:sz w:val="22"/>
          <w:szCs w:val="22"/>
        </w:rPr>
        <w:t xml:space="preserve"> the progress of my </w:t>
      </w:r>
      <w:r w:rsidR="005B387D" w:rsidRPr="00E60AB0">
        <w:rPr>
          <w:sz w:val="22"/>
          <w:szCs w:val="22"/>
        </w:rPr>
        <w:t xml:space="preserve">postgraduate </w:t>
      </w:r>
      <w:r w:rsidR="001E07EA" w:rsidRPr="00E60AB0">
        <w:rPr>
          <w:sz w:val="22"/>
          <w:szCs w:val="22"/>
        </w:rPr>
        <w:t xml:space="preserve">degree </w:t>
      </w:r>
      <w:r w:rsidR="005B387D" w:rsidRPr="00E60AB0">
        <w:rPr>
          <w:sz w:val="22"/>
          <w:szCs w:val="22"/>
        </w:rPr>
        <w:t>course and help keep me on course</w:t>
      </w:r>
      <w:r w:rsidR="001E07EA" w:rsidRPr="00E60AB0">
        <w:rPr>
          <w:sz w:val="22"/>
          <w:szCs w:val="22"/>
        </w:rPr>
        <w:t xml:space="preserve">. </w:t>
      </w:r>
      <w:r w:rsidR="005B387D" w:rsidRPr="00E60AB0">
        <w:rPr>
          <w:sz w:val="22"/>
          <w:szCs w:val="22"/>
        </w:rPr>
        <w:t>As an academic advisor he will</w:t>
      </w:r>
      <w:r w:rsidR="001E07EA" w:rsidRPr="00E60AB0">
        <w:rPr>
          <w:sz w:val="22"/>
          <w:szCs w:val="22"/>
        </w:rPr>
        <w:t xml:space="preserve"> </w:t>
      </w:r>
      <w:r w:rsidR="005B387D" w:rsidRPr="00E60AB0">
        <w:rPr>
          <w:sz w:val="22"/>
          <w:szCs w:val="22"/>
        </w:rPr>
        <w:t>also</w:t>
      </w:r>
      <w:r w:rsidR="001E07EA" w:rsidRPr="00E60AB0">
        <w:rPr>
          <w:sz w:val="22"/>
          <w:szCs w:val="22"/>
        </w:rPr>
        <w:t xml:space="preserve"> provide support, </w:t>
      </w:r>
      <w:r w:rsidR="005B387D" w:rsidRPr="00E60AB0">
        <w:rPr>
          <w:sz w:val="22"/>
          <w:szCs w:val="22"/>
        </w:rPr>
        <w:t>suggest</w:t>
      </w:r>
      <w:r w:rsidR="001E07EA" w:rsidRPr="00E60AB0">
        <w:rPr>
          <w:sz w:val="22"/>
          <w:szCs w:val="22"/>
        </w:rPr>
        <w:t xml:space="preserve"> resources,</w:t>
      </w:r>
      <w:r w:rsidR="005B387D" w:rsidRPr="00E60AB0">
        <w:rPr>
          <w:sz w:val="22"/>
          <w:szCs w:val="22"/>
        </w:rPr>
        <w:t xml:space="preserve"> and counsel when needed. This is why I chose him to be in my success team. Learning for a postgraduate degree when one is employed and has family responsibilities is not one of the easiest things to do. Without a robust support system, therefore, one is bound to fail. Even if one’s family were to fully support them in this endeavor, they would still not make it without the support of the academic advisor. This is because it is very easy to be overwhelmed by the coursework after one has had a rough day at work. Mr. Parkes will therefore support my success in the MSN program by guiding me on the best way to achieve a student-work balance. He will also help me succeed as a practicing PMHNP by offering advice on certification, licensure, and professional development.   </w:t>
      </w:r>
      <w:r w:rsidR="001E07EA" w:rsidRPr="00E60AB0">
        <w:rPr>
          <w:sz w:val="22"/>
          <w:szCs w:val="22"/>
        </w:rPr>
        <w:t xml:space="preserve"> </w:t>
      </w:r>
    </w:p>
    <w:p w:rsidR="009E059F" w:rsidRPr="009E059F" w:rsidRDefault="009E059F" w:rsidP="00E60AB0">
      <w:pPr>
        <w:pStyle w:val="Bullets"/>
        <w:numPr>
          <w:ilvl w:val="0"/>
          <w:numId w:val="0"/>
        </w:numPr>
        <w:spacing w:line="360" w:lineRule="auto"/>
        <w:ind w:left="360" w:hanging="360"/>
        <w:rPr>
          <w:b/>
          <w:color w:val="808080" w:themeColor="background1" w:themeShade="80"/>
          <w:sz w:val="28"/>
          <w:szCs w:val="24"/>
        </w:rPr>
      </w:pPr>
      <w:r>
        <w:rPr>
          <w:b/>
          <w:color w:val="808080" w:themeColor="background1" w:themeShade="80"/>
          <w:sz w:val="28"/>
          <w:szCs w:val="24"/>
        </w:rPr>
        <w:t xml:space="preserve">ADDITIONAL </w:t>
      </w:r>
      <w:r w:rsidRPr="009E059F">
        <w:rPr>
          <w:b/>
          <w:color w:val="808080" w:themeColor="background1" w:themeShade="80"/>
          <w:sz w:val="28"/>
          <w:szCs w:val="24"/>
        </w:rPr>
        <w:t>NETWORK MEMBER</w:t>
      </w:r>
      <w:r>
        <w:rPr>
          <w:b/>
          <w:color w:val="808080" w:themeColor="background1" w:themeShade="80"/>
          <w:sz w:val="28"/>
          <w:szCs w:val="24"/>
        </w:rPr>
        <w:t>S</w:t>
      </w:r>
    </w:p>
    <w:p w:rsidR="00E60AB0" w:rsidRDefault="009D6DF1" w:rsidP="00E60AB0">
      <w:pPr>
        <w:spacing w:line="360" w:lineRule="auto"/>
        <w:rPr>
          <w:rFonts w:ascii="Arial" w:hAnsi="Arial" w:cs="Arial"/>
        </w:rPr>
      </w:pPr>
      <w:r w:rsidRPr="006A28CB">
        <w:rPr>
          <w:rFonts w:ascii="Arial" w:hAnsi="Arial" w:cs="Arial"/>
        </w:rPr>
        <w:t>None.</w:t>
      </w:r>
      <w:r w:rsidR="00E60AB0">
        <w:rPr>
          <w:rFonts w:ascii="Arial" w:hAnsi="Arial" w:cs="Arial"/>
        </w:rPr>
        <w:t xml:space="preserve"> </w:t>
      </w:r>
    </w:p>
    <w:p w:rsidR="009D6DF1" w:rsidRPr="00E60AB0" w:rsidRDefault="009D6DF1" w:rsidP="00E60AB0">
      <w:pPr>
        <w:spacing w:line="360" w:lineRule="auto"/>
        <w:jc w:val="center"/>
        <w:rPr>
          <w:rFonts w:ascii="Arial" w:hAnsi="Arial" w:cs="Arial"/>
        </w:rPr>
      </w:pPr>
      <w:r w:rsidRPr="006A28CB">
        <w:rPr>
          <w:rFonts w:ascii="Arial" w:hAnsi="Arial" w:cs="Arial"/>
          <w:b/>
          <w:sz w:val="24"/>
          <w:szCs w:val="24"/>
        </w:rPr>
        <w:lastRenderedPageBreak/>
        <w:t>References</w:t>
      </w:r>
    </w:p>
    <w:p w:rsidR="00FE1710" w:rsidRDefault="00FE1710" w:rsidP="00FE1710">
      <w:pPr>
        <w:spacing w:line="480" w:lineRule="auto"/>
        <w:ind w:left="720" w:hanging="720"/>
        <w:rPr>
          <w:rFonts w:ascii="Arial" w:hAnsi="Arial" w:cs="Arial"/>
          <w:color w:val="4D4D4D"/>
          <w:shd w:val="clear" w:color="auto" w:fill="FFFFFF"/>
        </w:rPr>
      </w:pPr>
      <w:r w:rsidRPr="002B7079">
        <w:rPr>
          <w:rFonts w:ascii="Arial" w:hAnsi="Arial" w:cs="Arial"/>
        </w:rPr>
        <w:t xml:space="preserve">ANCC [American Nurses Credentialing Centre] (n.d.). </w:t>
      </w:r>
      <w:r w:rsidRPr="002B7079">
        <w:rPr>
          <w:rFonts w:ascii="Arial" w:hAnsi="Arial" w:cs="Arial"/>
          <w:i/>
          <w:shd w:val="clear" w:color="auto" w:fill="FFFFFF"/>
        </w:rPr>
        <w:t>Psychiatric-Mental Health Nurse Practitioner (Across the Lifespan) Certification (PMHNP-BC)</w:t>
      </w:r>
      <w:r w:rsidRPr="002B7079">
        <w:rPr>
          <w:rFonts w:ascii="Arial" w:hAnsi="Arial" w:cs="Arial"/>
          <w:shd w:val="clear" w:color="auto" w:fill="FFFFFF"/>
        </w:rPr>
        <w:t xml:space="preserve">. </w:t>
      </w:r>
      <w:hyperlink r:id="rId8" w:history="1">
        <w:r w:rsidRPr="002B7079">
          <w:rPr>
            <w:rStyle w:val="Hyperlink"/>
            <w:rFonts w:ascii="Arial" w:hAnsi="Arial" w:cs="Arial"/>
          </w:rPr>
          <w:t>https://www.nursingworld.org/our-certifications/psychiatric-mental-health-nurse-practitioner/</w:t>
        </w:r>
      </w:hyperlink>
      <w:r w:rsidRPr="002B7079">
        <w:rPr>
          <w:rFonts w:ascii="Arial" w:hAnsi="Arial" w:cs="Arial"/>
        </w:rPr>
        <w:t xml:space="preserve"> </w:t>
      </w:r>
    </w:p>
    <w:p w:rsidR="004914F0" w:rsidRPr="004914F0" w:rsidRDefault="009D6DF1" w:rsidP="004914F0">
      <w:pPr>
        <w:spacing w:line="480" w:lineRule="auto"/>
        <w:ind w:left="720" w:hanging="720"/>
        <w:rPr>
          <w:rFonts w:ascii="Arial" w:hAnsi="Arial" w:cs="Arial"/>
          <w:shd w:val="clear" w:color="auto" w:fill="FFFFFF"/>
        </w:rPr>
      </w:pPr>
      <w:r w:rsidRPr="006527DB">
        <w:rPr>
          <w:rFonts w:ascii="Arial" w:hAnsi="Arial" w:cs="Arial"/>
          <w:shd w:val="clear" w:color="auto" w:fill="FFFFFF"/>
        </w:rPr>
        <w:t xml:space="preserve">Schmidt, K. (n.d.). </w:t>
      </w:r>
      <w:r w:rsidRPr="006527DB">
        <w:rPr>
          <w:rFonts w:ascii="Arial" w:hAnsi="Arial" w:cs="Arial"/>
          <w:i/>
          <w:shd w:val="clear" w:color="auto" w:fill="FFFFFF"/>
        </w:rPr>
        <w:t>5 reasons nurses should engage in professional networking</w:t>
      </w:r>
      <w:r w:rsidRPr="006527DB">
        <w:rPr>
          <w:rFonts w:ascii="Arial" w:hAnsi="Arial" w:cs="Arial"/>
          <w:shd w:val="clear" w:color="auto" w:fill="FFFFFF"/>
        </w:rPr>
        <w:t xml:space="preserve"> [Blog post]. </w:t>
      </w:r>
      <w:hyperlink r:id="rId9" w:history="1">
        <w:r w:rsidR="006527DB" w:rsidRPr="004914F0">
          <w:rPr>
            <w:rStyle w:val="Hyperlink"/>
            <w:rFonts w:ascii="Arial" w:hAnsi="Arial" w:cs="Arial"/>
            <w:shd w:val="clear" w:color="auto" w:fill="FFFFFF"/>
          </w:rPr>
          <w:t>https://blog.blue</w:t>
        </w:r>
        <w:r w:rsidR="006527DB" w:rsidRPr="004914F0">
          <w:rPr>
            <w:rStyle w:val="Hyperlink"/>
            <w:rFonts w:ascii="Arial" w:hAnsi="Arial" w:cs="Arial"/>
            <w:shd w:val="clear" w:color="auto" w:fill="FFFFFF"/>
          </w:rPr>
          <w:t>p</w:t>
        </w:r>
        <w:r w:rsidR="006527DB" w:rsidRPr="004914F0">
          <w:rPr>
            <w:rStyle w:val="Hyperlink"/>
            <w:rFonts w:ascii="Arial" w:hAnsi="Arial" w:cs="Arial"/>
            <w:shd w:val="clear" w:color="auto" w:fill="FFFFFF"/>
          </w:rPr>
          <w:t>ipes.com/5-reasons-nurses-should-take-professional-networking-seriously/</w:t>
        </w:r>
      </w:hyperlink>
      <w:r w:rsidR="006527DB" w:rsidRPr="004914F0">
        <w:rPr>
          <w:rFonts w:ascii="Arial" w:hAnsi="Arial" w:cs="Arial"/>
          <w:shd w:val="clear" w:color="auto" w:fill="FFFFFF"/>
        </w:rPr>
        <w:t xml:space="preserve"> </w:t>
      </w:r>
    </w:p>
    <w:p w:rsidR="004914F0" w:rsidRDefault="004914F0" w:rsidP="004914F0">
      <w:pPr>
        <w:spacing w:line="480" w:lineRule="auto"/>
        <w:ind w:left="720" w:hanging="720"/>
        <w:rPr>
          <w:rFonts w:ascii="Arial" w:hAnsi="Arial" w:cs="Arial"/>
          <w:shd w:val="clear" w:color="auto" w:fill="FFFFFF"/>
        </w:rPr>
      </w:pPr>
      <w:r w:rsidRPr="004914F0">
        <w:rPr>
          <w:rFonts w:ascii="Arial" w:hAnsi="Arial" w:cs="Arial"/>
        </w:rPr>
        <w:t xml:space="preserve">Walden University (2020b). </w:t>
      </w:r>
      <w:r w:rsidRPr="004914F0">
        <w:rPr>
          <w:rFonts w:ascii="Arial" w:hAnsi="Arial" w:cs="Arial"/>
          <w:i/>
        </w:rPr>
        <w:t>Vision, mission, and goals</w:t>
      </w:r>
      <w:r w:rsidRPr="004914F0">
        <w:rPr>
          <w:rFonts w:ascii="Arial" w:hAnsi="Arial" w:cs="Arial"/>
        </w:rPr>
        <w:t xml:space="preserve"> [Archived Catalog]. </w:t>
      </w:r>
      <w:hyperlink r:id="rId10" w:history="1">
        <w:r w:rsidRPr="004914F0">
          <w:rPr>
            <w:rStyle w:val="Hyperlink"/>
            <w:rFonts w:ascii="Arial" w:hAnsi="Arial" w:cs="Arial"/>
          </w:rPr>
          <w:t>https://catalog.waldenu.edu/content.php?catoid=147&amp;navoid=47257</w:t>
        </w:r>
      </w:hyperlink>
      <w:r w:rsidRPr="002A0BA3">
        <w:rPr>
          <w:rFonts w:ascii="Times New Roman" w:hAnsi="Times New Roman" w:cs="Times New Roman"/>
          <w:sz w:val="24"/>
          <w:szCs w:val="24"/>
        </w:rPr>
        <w:t xml:space="preserve"> </w:t>
      </w:r>
    </w:p>
    <w:p w:rsidR="002B7079" w:rsidRPr="004914F0" w:rsidRDefault="006527DB" w:rsidP="004914F0">
      <w:pPr>
        <w:spacing w:line="480" w:lineRule="auto"/>
        <w:ind w:left="720" w:hanging="720"/>
        <w:rPr>
          <w:rFonts w:ascii="Arial" w:hAnsi="Arial" w:cs="Arial"/>
          <w:shd w:val="clear" w:color="auto" w:fill="FFFFFF"/>
        </w:rPr>
      </w:pPr>
      <w:r w:rsidRPr="002B7079">
        <w:rPr>
          <w:rFonts w:ascii="Arial" w:hAnsi="Arial" w:cs="Arial"/>
          <w:shd w:val="clear" w:color="auto" w:fill="FFFFFF"/>
        </w:rPr>
        <w:t xml:space="preserve">Wofford, P. (May 24, 2018). </w:t>
      </w:r>
      <w:r w:rsidRPr="002B7079">
        <w:rPr>
          <w:rFonts w:ascii="Arial" w:hAnsi="Arial" w:cs="Arial"/>
          <w:i/>
          <w:shd w:val="clear" w:color="auto" w:fill="FFFFFF"/>
        </w:rPr>
        <w:t>10 networking tips for nurses who hate networking</w:t>
      </w:r>
      <w:r w:rsidRPr="002B7079">
        <w:rPr>
          <w:rFonts w:ascii="Arial" w:hAnsi="Arial" w:cs="Arial"/>
          <w:shd w:val="clear" w:color="auto" w:fill="FFFFFF"/>
        </w:rPr>
        <w:t>.</w:t>
      </w:r>
      <w:r w:rsidRPr="002B7079">
        <w:rPr>
          <w:rFonts w:ascii="Arial" w:hAnsi="Arial" w:cs="Arial"/>
          <w:color w:val="4D4D4D"/>
          <w:shd w:val="clear" w:color="auto" w:fill="FFFFFF"/>
        </w:rPr>
        <w:t xml:space="preserve"> </w:t>
      </w:r>
      <w:hyperlink r:id="rId11" w:history="1">
        <w:r w:rsidRPr="002B7079">
          <w:rPr>
            <w:rStyle w:val="Hyperlink"/>
            <w:rFonts w:ascii="Arial" w:hAnsi="Arial" w:cs="Arial"/>
            <w:shd w:val="clear" w:color="auto" w:fill="FFFFFF"/>
          </w:rPr>
          <w:t>https://nurse.org/articles/tips-for-nurse-</w:t>
        </w:r>
        <w:r w:rsidRPr="002B7079">
          <w:rPr>
            <w:rStyle w:val="Hyperlink"/>
            <w:rFonts w:ascii="Arial" w:hAnsi="Arial" w:cs="Arial"/>
            <w:shd w:val="clear" w:color="auto" w:fill="FFFFFF"/>
          </w:rPr>
          <w:t>n</w:t>
        </w:r>
        <w:r w:rsidRPr="002B7079">
          <w:rPr>
            <w:rStyle w:val="Hyperlink"/>
            <w:rFonts w:ascii="Arial" w:hAnsi="Arial" w:cs="Arial"/>
            <w:shd w:val="clear" w:color="auto" w:fill="FFFFFF"/>
          </w:rPr>
          <w:t>etworking</w:t>
        </w:r>
      </w:hyperlink>
    </w:p>
    <w:p w:rsidR="002B7079" w:rsidRDefault="006527DB" w:rsidP="006527DB">
      <w:pPr>
        <w:spacing w:line="480" w:lineRule="auto"/>
        <w:ind w:left="720" w:hanging="720"/>
        <w:rPr>
          <w:rFonts w:ascii="Arial" w:hAnsi="Arial" w:cs="Arial"/>
          <w:shd w:val="clear" w:color="auto" w:fill="FFFFFF"/>
        </w:rPr>
      </w:pPr>
      <w:r>
        <w:rPr>
          <w:rFonts w:ascii="Arial" w:hAnsi="Arial" w:cs="Arial"/>
          <w:color w:val="4D4D4D"/>
          <w:shd w:val="clear" w:color="auto" w:fill="FFFFFF"/>
        </w:rPr>
        <w:t xml:space="preserve">  </w:t>
      </w:r>
      <w:r w:rsidR="009D6DF1">
        <w:rPr>
          <w:rFonts w:ascii="Arial" w:hAnsi="Arial" w:cs="Arial"/>
          <w:shd w:val="clear" w:color="auto" w:fill="FFFFFF"/>
        </w:rPr>
        <w:t xml:space="preserve"> </w:t>
      </w:r>
    </w:p>
    <w:p w:rsidR="00E15F16" w:rsidRPr="006527DB" w:rsidRDefault="00E15F16" w:rsidP="006527DB">
      <w:pPr>
        <w:spacing w:line="480" w:lineRule="auto"/>
        <w:ind w:left="720" w:hanging="720"/>
        <w:rPr>
          <w:rFonts w:ascii="Arial" w:hAnsi="Arial" w:cs="Arial"/>
          <w:shd w:val="clear" w:color="auto" w:fill="FFFFFF"/>
        </w:rPr>
      </w:pPr>
      <w:r w:rsidRPr="009D6DF1">
        <w:br w:type="page"/>
      </w:r>
    </w:p>
    <w:p w:rsidR="0064543F" w:rsidRPr="00B51E10" w:rsidRDefault="0064543F" w:rsidP="0064543F">
      <w:pPr>
        <w:pStyle w:val="Bullets"/>
        <w:numPr>
          <w:ilvl w:val="0"/>
          <w:numId w:val="0"/>
        </w:numPr>
        <w:spacing w:line="276" w:lineRule="auto"/>
        <w:rPr>
          <w:b/>
          <w:sz w:val="28"/>
          <w:szCs w:val="24"/>
        </w:rPr>
      </w:pPr>
      <w:r>
        <w:rPr>
          <w:b/>
          <w:sz w:val="28"/>
          <w:szCs w:val="24"/>
        </w:rPr>
        <w:lastRenderedPageBreak/>
        <w:t>Week 2 | Part 2</w:t>
      </w:r>
      <w:r w:rsidRPr="00B51E10">
        <w:rPr>
          <w:b/>
          <w:sz w:val="28"/>
          <w:szCs w:val="24"/>
        </w:rPr>
        <w:t xml:space="preserve">: </w:t>
      </w:r>
      <w:r>
        <w:rPr>
          <w:b/>
          <w:sz w:val="28"/>
          <w:szCs w:val="24"/>
        </w:rPr>
        <w:t>Academic Resources and Strategies</w:t>
      </w:r>
    </w:p>
    <w:p w:rsidR="0064543F" w:rsidRDefault="0064543F" w:rsidP="0064543F">
      <w:pPr>
        <w:pStyle w:val="Bullets"/>
        <w:numPr>
          <w:ilvl w:val="0"/>
          <w:numId w:val="0"/>
        </w:numPr>
        <w:spacing w:line="276" w:lineRule="auto"/>
        <w:ind w:left="360" w:hanging="360"/>
        <w:rPr>
          <w:sz w:val="24"/>
          <w:szCs w:val="24"/>
        </w:rPr>
      </w:pPr>
    </w:p>
    <w:p w:rsidR="0064543F" w:rsidRDefault="0064543F" w:rsidP="0064543F">
      <w:pPr>
        <w:pStyle w:val="Bullets"/>
        <w:numPr>
          <w:ilvl w:val="0"/>
          <w:numId w:val="0"/>
        </w:numPr>
        <w:spacing w:line="276" w:lineRule="auto"/>
        <w:rPr>
          <w:sz w:val="24"/>
          <w:szCs w:val="24"/>
        </w:rPr>
      </w:pPr>
      <w:r>
        <w:rPr>
          <w:sz w:val="24"/>
          <w:szCs w:val="24"/>
        </w:rPr>
        <w:t xml:space="preserve">I have identified the following academic resources and/or strategies </w:t>
      </w:r>
      <w:r w:rsidRPr="00A564F3">
        <w:rPr>
          <w:sz w:val="24"/>
          <w:szCs w:val="24"/>
        </w:rPr>
        <w:t xml:space="preserve">that can be applied to success in the nursing practice in general or </w:t>
      </w:r>
      <w:r>
        <w:rPr>
          <w:sz w:val="24"/>
          <w:szCs w:val="24"/>
        </w:rPr>
        <w:t>my</w:t>
      </w:r>
      <w:r w:rsidRPr="00A564F3">
        <w:rPr>
          <w:sz w:val="24"/>
          <w:szCs w:val="24"/>
        </w:rPr>
        <w:t xml:space="preserve"> specialty in particular</w:t>
      </w:r>
      <w:r>
        <w:rPr>
          <w:sz w:val="24"/>
          <w:szCs w:val="24"/>
        </w:rPr>
        <w:t>.</w:t>
      </w:r>
    </w:p>
    <w:p w:rsidR="0064543F" w:rsidRDefault="0064543F">
      <w:pPr>
        <w:rPr>
          <w:sz w:val="24"/>
          <w:szCs w:val="24"/>
        </w:rPr>
      </w:pPr>
    </w:p>
    <w:p w:rsidR="0064543F" w:rsidRPr="009E059F" w:rsidRDefault="009E059F" w:rsidP="0064543F">
      <w:pPr>
        <w:pStyle w:val="Bullets"/>
        <w:numPr>
          <w:ilvl w:val="0"/>
          <w:numId w:val="0"/>
        </w:numPr>
        <w:spacing w:line="276" w:lineRule="auto"/>
        <w:rPr>
          <w:i/>
          <w:sz w:val="24"/>
          <w:szCs w:val="24"/>
        </w:rPr>
      </w:pPr>
      <w:r w:rsidRPr="009E059F">
        <w:rPr>
          <w:i/>
          <w:sz w:val="24"/>
          <w:szCs w:val="24"/>
        </w:rPr>
        <w:t xml:space="preserve">Directions: </w:t>
      </w:r>
      <w:r>
        <w:rPr>
          <w:i/>
          <w:sz w:val="24"/>
          <w:szCs w:val="24"/>
        </w:rPr>
        <w:t xml:space="preserve">In the space below </w:t>
      </w:r>
      <w:r w:rsidR="0064543F" w:rsidRPr="009E059F">
        <w:rPr>
          <w:i/>
          <w:sz w:val="24"/>
          <w:szCs w:val="24"/>
        </w:rPr>
        <w:t xml:space="preserve">Identify and describe </w:t>
      </w:r>
      <w:r w:rsidR="0064543F" w:rsidRPr="009E059F">
        <w:rPr>
          <w:b/>
          <w:i/>
          <w:sz w:val="24"/>
          <w:szCs w:val="24"/>
        </w:rPr>
        <w:t>at least three academic resources</w:t>
      </w:r>
      <w:r w:rsidR="0064543F" w:rsidRPr="009E059F">
        <w:rPr>
          <w:i/>
          <w:sz w:val="24"/>
          <w:szCs w:val="24"/>
        </w:rPr>
        <w:t xml:space="preserve"> or strategies</w:t>
      </w:r>
      <w:r w:rsidRPr="009E059F">
        <w:rPr>
          <w:i/>
          <w:sz w:val="24"/>
          <w:szCs w:val="24"/>
        </w:rPr>
        <w:t xml:space="preserve"> that can be applied to the MSN program, and </w:t>
      </w:r>
      <w:r w:rsidRPr="009E059F">
        <w:rPr>
          <w:b/>
          <w:i/>
          <w:sz w:val="24"/>
          <w:szCs w:val="24"/>
        </w:rPr>
        <w:t>at least three</w:t>
      </w:r>
      <w:r w:rsidRPr="009E059F">
        <w:rPr>
          <w:i/>
          <w:sz w:val="24"/>
          <w:szCs w:val="24"/>
        </w:rPr>
        <w:t xml:space="preserve"> </w:t>
      </w:r>
      <w:r w:rsidRPr="009E059F">
        <w:rPr>
          <w:b/>
          <w:i/>
          <w:sz w:val="24"/>
          <w:szCs w:val="24"/>
        </w:rPr>
        <w:t>professional resources</w:t>
      </w:r>
      <w:r w:rsidRPr="009E059F">
        <w:rPr>
          <w:i/>
          <w:sz w:val="24"/>
          <w:szCs w:val="24"/>
        </w:rPr>
        <w:t xml:space="preserve"> that can be applied to success in the nursing practice in general or your specialty in particular. </w:t>
      </w:r>
      <w:r w:rsidR="0064543F" w:rsidRPr="009E059F">
        <w:rPr>
          <w:i/>
          <w:sz w:val="24"/>
          <w:szCs w:val="24"/>
        </w:rPr>
        <w:t>For each, explain how you intend to use these resources, and how they might benefit you academically and professionally.</w:t>
      </w:r>
    </w:p>
    <w:p w:rsidR="0064543F" w:rsidRPr="00A564F3" w:rsidRDefault="0064543F" w:rsidP="0064543F">
      <w:pPr>
        <w:pStyle w:val="Bullets"/>
        <w:numPr>
          <w:ilvl w:val="0"/>
          <w:numId w:val="0"/>
        </w:numPr>
        <w:pBdr>
          <w:bottom w:val="single" w:sz="6" w:space="1" w:color="auto"/>
        </w:pBdr>
        <w:spacing w:line="276" w:lineRule="auto"/>
        <w:rPr>
          <w:sz w:val="24"/>
          <w:szCs w:val="24"/>
        </w:rPr>
      </w:pPr>
    </w:p>
    <w:p w:rsidR="009E059F" w:rsidRDefault="009E059F" w:rsidP="0064543F">
      <w:pPr>
        <w:rPr>
          <w:sz w:val="24"/>
          <w:szCs w:val="24"/>
        </w:rPr>
      </w:pPr>
    </w:p>
    <w:p w:rsidR="003362F4" w:rsidRPr="009E059F" w:rsidRDefault="009E059F" w:rsidP="0064543F">
      <w:pPr>
        <w:rPr>
          <w:rFonts w:ascii="Arial" w:hAnsi="Arial" w:cs="Arial"/>
          <w:b/>
          <w:color w:val="808080" w:themeColor="background1" w:themeShade="80"/>
          <w:sz w:val="28"/>
          <w:szCs w:val="28"/>
        </w:rPr>
      </w:pPr>
      <w:r w:rsidRPr="00E535F2">
        <w:rPr>
          <w:rFonts w:ascii="Arial" w:hAnsi="Arial" w:cs="Arial"/>
          <w:b/>
          <w:caps/>
          <w:color w:val="808080" w:themeColor="background1" w:themeShade="80"/>
          <w:sz w:val="28"/>
          <w:szCs w:val="28"/>
        </w:rPr>
        <w:t>Academic Resource/Strategy</w:t>
      </w:r>
      <w:r w:rsidRPr="009E059F">
        <w:rPr>
          <w:rFonts w:ascii="Arial" w:hAnsi="Arial" w:cs="Arial"/>
          <w:b/>
          <w:color w:val="808080" w:themeColor="background1" w:themeShade="80"/>
          <w:sz w:val="28"/>
          <w:szCs w:val="28"/>
        </w:rPr>
        <w:t xml:space="preserve"> 1</w:t>
      </w:r>
    </w:p>
    <w:p w:rsidR="0064543F" w:rsidRDefault="0093164F">
      <w:pPr>
        <w:rPr>
          <w:rFonts w:ascii="Arial" w:eastAsia="Times New Roman" w:hAnsi="Arial" w:cs="Arial"/>
          <w:color w:val="000000"/>
          <w:sz w:val="24"/>
          <w:szCs w:val="24"/>
        </w:rPr>
      </w:pPr>
      <w:r>
        <w:rPr>
          <w:rFonts w:ascii="Arial" w:eastAsia="Times New Roman" w:hAnsi="Arial" w:cs="Arial"/>
          <w:color w:val="000000"/>
          <w:sz w:val="24"/>
          <w:szCs w:val="24"/>
        </w:rPr>
        <w:t xml:space="preserve">Social Media/ </w:t>
      </w:r>
      <w:r w:rsidRPr="0093164F">
        <w:rPr>
          <w:rFonts w:ascii="Arial" w:eastAsia="Times New Roman" w:hAnsi="Arial" w:cs="Arial"/>
          <w:color w:val="000000"/>
          <w:sz w:val="24"/>
          <w:szCs w:val="24"/>
        </w:rPr>
        <w:t>Linkedin</w:t>
      </w:r>
      <w:r>
        <w:rPr>
          <w:rFonts w:ascii="Arial" w:eastAsia="Times New Roman" w:hAnsi="Arial" w:cs="Arial"/>
          <w:color w:val="000000"/>
          <w:sz w:val="24"/>
          <w:szCs w:val="24"/>
        </w:rPr>
        <w:t xml:space="preserve">: Linkedin is a great way to </w:t>
      </w:r>
      <w:r w:rsidRPr="0093164F">
        <w:rPr>
          <w:rFonts w:ascii="Arial" w:eastAsia="Times New Roman" w:hAnsi="Arial" w:cs="Arial"/>
          <w:color w:val="000000"/>
          <w:sz w:val="24"/>
          <w:szCs w:val="24"/>
        </w:rPr>
        <w:t xml:space="preserve">connect with </w:t>
      </w:r>
      <w:r>
        <w:rPr>
          <w:rFonts w:ascii="Arial" w:eastAsia="Times New Roman" w:hAnsi="Arial" w:cs="Arial"/>
          <w:color w:val="000000"/>
          <w:sz w:val="24"/>
          <w:szCs w:val="24"/>
        </w:rPr>
        <w:t>professionals</w:t>
      </w:r>
      <w:r w:rsidRPr="0093164F">
        <w:rPr>
          <w:rFonts w:ascii="Arial" w:eastAsia="Times New Roman" w:hAnsi="Arial" w:cs="Arial"/>
          <w:color w:val="000000"/>
          <w:sz w:val="24"/>
          <w:szCs w:val="24"/>
        </w:rPr>
        <w:t xml:space="preserve"> who are open to mentorship and consulting</w:t>
      </w:r>
    </w:p>
    <w:p w:rsidR="009E059F" w:rsidRDefault="009E059F">
      <w:pPr>
        <w:rPr>
          <w:rFonts w:ascii="Arial" w:eastAsia="Times New Roman" w:hAnsi="Arial" w:cs="Arial"/>
          <w:color w:val="000000"/>
          <w:sz w:val="24"/>
          <w:szCs w:val="24"/>
        </w:rPr>
      </w:pPr>
    </w:p>
    <w:p w:rsidR="009E059F" w:rsidRDefault="009E059F">
      <w:pPr>
        <w:rPr>
          <w:rFonts w:ascii="Arial" w:eastAsia="Times New Roman" w:hAnsi="Arial" w:cs="Arial"/>
          <w:color w:val="000000"/>
          <w:sz w:val="24"/>
          <w:szCs w:val="24"/>
        </w:rPr>
      </w:pPr>
    </w:p>
    <w:p w:rsidR="00E535F2" w:rsidRDefault="00E535F2">
      <w:pPr>
        <w:rPr>
          <w:rFonts w:ascii="Arial" w:eastAsia="Times New Roman" w:hAnsi="Arial" w:cs="Arial"/>
          <w:color w:val="000000"/>
          <w:sz w:val="24"/>
          <w:szCs w:val="24"/>
        </w:rPr>
      </w:pPr>
    </w:p>
    <w:p w:rsidR="009E059F" w:rsidRPr="009E059F" w:rsidRDefault="009E059F" w:rsidP="009E059F">
      <w:pPr>
        <w:rPr>
          <w:rFonts w:ascii="Arial" w:hAnsi="Arial" w:cs="Arial"/>
          <w:b/>
          <w:color w:val="808080" w:themeColor="background1" w:themeShade="80"/>
          <w:sz w:val="28"/>
          <w:szCs w:val="28"/>
        </w:rPr>
      </w:pPr>
      <w:r w:rsidRPr="00E535F2">
        <w:rPr>
          <w:rFonts w:ascii="Arial" w:hAnsi="Arial" w:cs="Arial"/>
          <w:b/>
          <w:caps/>
          <w:color w:val="808080" w:themeColor="background1" w:themeShade="80"/>
          <w:sz w:val="28"/>
          <w:szCs w:val="28"/>
        </w:rPr>
        <w:t>Academic Resource/Strategy</w:t>
      </w:r>
      <w:r w:rsidRPr="009E059F">
        <w:rPr>
          <w:rFonts w:ascii="Arial" w:hAnsi="Arial" w:cs="Arial"/>
          <w:b/>
          <w:color w:val="808080" w:themeColor="background1" w:themeShade="80"/>
          <w:sz w:val="28"/>
          <w:szCs w:val="28"/>
        </w:rPr>
        <w:t xml:space="preserve"> </w:t>
      </w:r>
      <w:r>
        <w:rPr>
          <w:rFonts w:ascii="Arial" w:hAnsi="Arial" w:cs="Arial"/>
          <w:b/>
          <w:color w:val="808080" w:themeColor="background1" w:themeShade="80"/>
          <w:sz w:val="28"/>
          <w:szCs w:val="28"/>
        </w:rPr>
        <w:t>2</w:t>
      </w:r>
    </w:p>
    <w:p w:rsidR="009E059F" w:rsidRDefault="00E34BE0">
      <w:pPr>
        <w:rPr>
          <w:sz w:val="24"/>
          <w:szCs w:val="24"/>
        </w:rPr>
      </w:pPr>
      <w:r>
        <w:rPr>
          <w:sz w:val="24"/>
          <w:szCs w:val="24"/>
        </w:rPr>
        <w:t xml:space="preserve">Alumni: </w:t>
      </w:r>
      <w:r w:rsidR="0093164F" w:rsidRPr="0093164F">
        <w:rPr>
          <w:sz w:val="24"/>
          <w:szCs w:val="24"/>
        </w:rPr>
        <w:t xml:space="preserve">Introduce yourself and your specialty; </w:t>
      </w:r>
      <w:r>
        <w:rPr>
          <w:sz w:val="24"/>
          <w:szCs w:val="24"/>
        </w:rPr>
        <w:t xml:space="preserve"> Be proactive in </w:t>
      </w:r>
      <w:r w:rsidR="0093164F" w:rsidRPr="0093164F">
        <w:rPr>
          <w:sz w:val="24"/>
          <w:szCs w:val="24"/>
        </w:rPr>
        <w:t>shar</w:t>
      </w:r>
      <w:r>
        <w:rPr>
          <w:sz w:val="24"/>
          <w:szCs w:val="24"/>
        </w:rPr>
        <w:t>ing</w:t>
      </w:r>
      <w:r w:rsidR="0093164F" w:rsidRPr="0093164F">
        <w:rPr>
          <w:sz w:val="24"/>
          <w:szCs w:val="24"/>
        </w:rPr>
        <w:t xml:space="preserve"> relevant articles or resources to the group</w:t>
      </w:r>
    </w:p>
    <w:p w:rsidR="009E059F" w:rsidRDefault="009E059F">
      <w:pPr>
        <w:rPr>
          <w:sz w:val="24"/>
          <w:szCs w:val="24"/>
        </w:rPr>
      </w:pPr>
    </w:p>
    <w:p w:rsidR="009E059F" w:rsidRDefault="009E059F">
      <w:pPr>
        <w:rPr>
          <w:sz w:val="24"/>
          <w:szCs w:val="24"/>
        </w:rPr>
      </w:pPr>
    </w:p>
    <w:p w:rsidR="00E535F2" w:rsidRDefault="00E535F2">
      <w:pPr>
        <w:rPr>
          <w:sz w:val="24"/>
          <w:szCs w:val="24"/>
        </w:rPr>
      </w:pPr>
    </w:p>
    <w:p w:rsidR="009E059F" w:rsidRDefault="009E059F" w:rsidP="009E059F">
      <w:pPr>
        <w:rPr>
          <w:rFonts w:ascii="Arial" w:hAnsi="Arial" w:cs="Arial"/>
          <w:b/>
          <w:color w:val="808080" w:themeColor="background1" w:themeShade="80"/>
          <w:sz w:val="28"/>
          <w:szCs w:val="28"/>
        </w:rPr>
      </w:pPr>
      <w:r w:rsidRPr="00E535F2">
        <w:rPr>
          <w:rFonts w:ascii="Arial" w:hAnsi="Arial" w:cs="Arial"/>
          <w:b/>
          <w:caps/>
          <w:color w:val="808080" w:themeColor="background1" w:themeShade="80"/>
          <w:sz w:val="28"/>
          <w:szCs w:val="28"/>
        </w:rPr>
        <w:t>Academic Resource/Strategy</w:t>
      </w:r>
      <w:r w:rsidRPr="009E059F">
        <w:rPr>
          <w:rFonts w:ascii="Arial" w:hAnsi="Arial" w:cs="Arial"/>
          <w:b/>
          <w:color w:val="808080" w:themeColor="background1" w:themeShade="80"/>
          <w:sz w:val="28"/>
          <w:szCs w:val="28"/>
        </w:rPr>
        <w:t xml:space="preserve"> </w:t>
      </w:r>
      <w:r>
        <w:rPr>
          <w:rFonts w:ascii="Arial" w:hAnsi="Arial" w:cs="Arial"/>
          <w:b/>
          <w:color w:val="808080" w:themeColor="background1" w:themeShade="80"/>
          <w:sz w:val="28"/>
          <w:szCs w:val="28"/>
        </w:rPr>
        <w:t>3</w:t>
      </w:r>
    </w:p>
    <w:p w:rsidR="00E34BE0" w:rsidRPr="00E34BE0" w:rsidRDefault="00E34BE0" w:rsidP="009E059F">
      <w:pPr>
        <w:rPr>
          <w:rFonts w:ascii="Arial" w:hAnsi="Arial" w:cs="Arial"/>
          <w:bCs/>
          <w:color w:val="808080" w:themeColor="background1" w:themeShade="80"/>
          <w:sz w:val="24"/>
          <w:szCs w:val="24"/>
        </w:rPr>
      </w:pPr>
      <w:r w:rsidRPr="00E34BE0">
        <w:rPr>
          <w:rFonts w:ascii="Arial" w:hAnsi="Arial" w:cs="Arial"/>
          <w:bCs/>
          <w:color w:val="808080" w:themeColor="background1" w:themeShade="80"/>
          <w:sz w:val="24"/>
          <w:szCs w:val="24"/>
        </w:rPr>
        <w:t>Discussion</w:t>
      </w:r>
      <w:r>
        <w:rPr>
          <w:rFonts w:ascii="Arial" w:hAnsi="Arial" w:cs="Arial"/>
          <w:bCs/>
          <w:color w:val="808080" w:themeColor="background1" w:themeShade="80"/>
          <w:sz w:val="24"/>
          <w:szCs w:val="24"/>
        </w:rPr>
        <w:t xml:space="preserve"> board/ Class discussions: Ask fellow students for connections</w:t>
      </w:r>
    </w:p>
    <w:p w:rsidR="009E059F" w:rsidRDefault="009E059F">
      <w:pPr>
        <w:rPr>
          <w:sz w:val="24"/>
          <w:szCs w:val="24"/>
        </w:rPr>
      </w:pPr>
    </w:p>
    <w:p w:rsidR="009E059F" w:rsidRDefault="009E059F">
      <w:pPr>
        <w:rPr>
          <w:sz w:val="24"/>
          <w:szCs w:val="24"/>
        </w:rPr>
      </w:pPr>
    </w:p>
    <w:p w:rsidR="009E059F" w:rsidRDefault="009E059F">
      <w:pPr>
        <w:rPr>
          <w:sz w:val="24"/>
          <w:szCs w:val="24"/>
        </w:rPr>
      </w:pPr>
    </w:p>
    <w:p w:rsidR="00E535F2" w:rsidRDefault="00E535F2">
      <w:pPr>
        <w:rPr>
          <w:sz w:val="24"/>
          <w:szCs w:val="24"/>
        </w:rPr>
      </w:pPr>
    </w:p>
    <w:p w:rsidR="009E059F" w:rsidRPr="009E059F" w:rsidRDefault="009E059F" w:rsidP="009E059F">
      <w:pPr>
        <w:rPr>
          <w:rFonts w:ascii="Arial" w:hAnsi="Arial" w:cs="Arial"/>
          <w:b/>
          <w:color w:val="808080" w:themeColor="background1" w:themeShade="80"/>
          <w:sz w:val="28"/>
          <w:szCs w:val="28"/>
        </w:rPr>
      </w:pPr>
      <w:r w:rsidRPr="00E535F2">
        <w:rPr>
          <w:rFonts w:ascii="Arial" w:hAnsi="Arial" w:cs="Arial"/>
          <w:b/>
          <w:caps/>
          <w:color w:val="808080" w:themeColor="background1" w:themeShade="80"/>
          <w:sz w:val="28"/>
          <w:szCs w:val="28"/>
        </w:rPr>
        <w:t>Professional Resource/Strategy</w:t>
      </w:r>
      <w:r w:rsidRPr="009E059F">
        <w:rPr>
          <w:rFonts w:ascii="Arial" w:hAnsi="Arial" w:cs="Arial"/>
          <w:b/>
          <w:color w:val="808080" w:themeColor="background1" w:themeShade="80"/>
          <w:sz w:val="28"/>
          <w:szCs w:val="28"/>
        </w:rPr>
        <w:t xml:space="preserve"> </w:t>
      </w:r>
      <w:r>
        <w:rPr>
          <w:rFonts w:ascii="Arial" w:hAnsi="Arial" w:cs="Arial"/>
          <w:b/>
          <w:color w:val="808080" w:themeColor="background1" w:themeShade="80"/>
          <w:sz w:val="28"/>
          <w:szCs w:val="28"/>
        </w:rPr>
        <w:t>1</w:t>
      </w:r>
    </w:p>
    <w:p w:rsidR="009E059F" w:rsidRDefault="009E059F">
      <w:pPr>
        <w:rPr>
          <w:sz w:val="24"/>
          <w:szCs w:val="24"/>
        </w:rPr>
      </w:pPr>
    </w:p>
    <w:p w:rsidR="009E059F" w:rsidRDefault="009E059F">
      <w:pPr>
        <w:rPr>
          <w:sz w:val="24"/>
          <w:szCs w:val="24"/>
        </w:rPr>
      </w:pPr>
    </w:p>
    <w:p w:rsidR="009E059F" w:rsidRDefault="009E059F">
      <w:pPr>
        <w:rPr>
          <w:sz w:val="24"/>
          <w:szCs w:val="24"/>
        </w:rPr>
      </w:pPr>
    </w:p>
    <w:p w:rsidR="009E059F" w:rsidRPr="009E059F" w:rsidRDefault="009E059F" w:rsidP="009E059F">
      <w:pPr>
        <w:rPr>
          <w:rFonts w:ascii="Arial" w:hAnsi="Arial" w:cs="Arial"/>
          <w:b/>
          <w:color w:val="808080" w:themeColor="background1" w:themeShade="80"/>
          <w:sz w:val="28"/>
          <w:szCs w:val="28"/>
        </w:rPr>
      </w:pPr>
      <w:r w:rsidRPr="00E535F2">
        <w:rPr>
          <w:rFonts w:ascii="Arial" w:hAnsi="Arial" w:cs="Arial"/>
          <w:b/>
          <w:caps/>
          <w:color w:val="808080" w:themeColor="background1" w:themeShade="80"/>
          <w:sz w:val="28"/>
          <w:szCs w:val="28"/>
        </w:rPr>
        <w:t>Professional Resource/Strategy</w:t>
      </w:r>
      <w:r w:rsidRPr="009E059F">
        <w:rPr>
          <w:rFonts w:ascii="Arial" w:hAnsi="Arial" w:cs="Arial"/>
          <w:b/>
          <w:color w:val="808080" w:themeColor="background1" w:themeShade="80"/>
          <w:sz w:val="28"/>
          <w:szCs w:val="28"/>
        </w:rPr>
        <w:t xml:space="preserve"> </w:t>
      </w:r>
      <w:r>
        <w:rPr>
          <w:rFonts w:ascii="Arial" w:hAnsi="Arial" w:cs="Arial"/>
          <w:b/>
          <w:color w:val="808080" w:themeColor="background1" w:themeShade="80"/>
          <w:sz w:val="28"/>
          <w:szCs w:val="28"/>
        </w:rPr>
        <w:t>2</w:t>
      </w:r>
    </w:p>
    <w:p w:rsidR="009E059F" w:rsidRDefault="009E059F" w:rsidP="009E059F">
      <w:pPr>
        <w:rPr>
          <w:rFonts w:ascii="Arial" w:hAnsi="Arial" w:cs="Arial"/>
          <w:b/>
          <w:color w:val="808080" w:themeColor="background1" w:themeShade="80"/>
          <w:sz w:val="28"/>
          <w:szCs w:val="28"/>
        </w:rPr>
      </w:pPr>
    </w:p>
    <w:p w:rsidR="009E059F" w:rsidRDefault="009E059F" w:rsidP="009E059F">
      <w:pPr>
        <w:rPr>
          <w:rFonts w:ascii="Arial" w:hAnsi="Arial" w:cs="Arial"/>
          <w:b/>
          <w:color w:val="808080" w:themeColor="background1" w:themeShade="80"/>
          <w:sz w:val="28"/>
          <w:szCs w:val="28"/>
        </w:rPr>
      </w:pPr>
    </w:p>
    <w:p w:rsidR="00E535F2" w:rsidRDefault="00E535F2" w:rsidP="009E059F">
      <w:pPr>
        <w:rPr>
          <w:rFonts w:ascii="Arial" w:hAnsi="Arial" w:cs="Arial"/>
          <w:b/>
          <w:color w:val="808080" w:themeColor="background1" w:themeShade="80"/>
          <w:sz w:val="28"/>
          <w:szCs w:val="28"/>
        </w:rPr>
      </w:pPr>
    </w:p>
    <w:p w:rsidR="009E059F" w:rsidRPr="009E059F" w:rsidRDefault="009E059F" w:rsidP="009E059F">
      <w:pPr>
        <w:rPr>
          <w:rFonts w:ascii="Arial" w:hAnsi="Arial" w:cs="Arial"/>
          <w:b/>
          <w:color w:val="808080" w:themeColor="background1" w:themeShade="80"/>
          <w:sz w:val="28"/>
          <w:szCs w:val="28"/>
        </w:rPr>
      </w:pPr>
      <w:r w:rsidRPr="00E535F2">
        <w:rPr>
          <w:rFonts w:ascii="Arial" w:hAnsi="Arial" w:cs="Arial"/>
          <w:b/>
          <w:caps/>
          <w:color w:val="808080" w:themeColor="background1" w:themeShade="80"/>
          <w:sz w:val="28"/>
          <w:szCs w:val="28"/>
        </w:rPr>
        <w:t>Professional Resource/Strategy</w:t>
      </w:r>
      <w:r w:rsidRPr="009E059F">
        <w:rPr>
          <w:rFonts w:ascii="Arial" w:hAnsi="Arial" w:cs="Arial"/>
          <w:b/>
          <w:color w:val="808080" w:themeColor="background1" w:themeShade="80"/>
          <w:sz w:val="28"/>
          <w:szCs w:val="28"/>
        </w:rPr>
        <w:t xml:space="preserve"> </w:t>
      </w:r>
      <w:r>
        <w:rPr>
          <w:rFonts w:ascii="Arial" w:hAnsi="Arial" w:cs="Arial"/>
          <w:b/>
          <w:color w:val="808080" w:themeColor="background1" w:themeShade="80"/>
          <w:sz w:val="28"/>
          <w:szCs w:val="28"/>
        </w:rPr>
        <w:t>3</w:t>
      </w:r>
    </w:p>
    <w:p w:rsidR="009E059F" w:rsidRDefault="009E059F">
      <w:pPr>
        <w:rPr>
          <w:rFonts w:ascii="Arial" w:eastAsia="Times New Roman" w:hAnsi="Arial" w:cs="Arial"/>
          <w:color w:val="000000"/>
          <w:sz w:val="24"/>
          <w:szCs w:val="24"/>
        </w:rPr>
      </w:pPr>
    </w:p>
    <w:p w:rsidR="00E535F2" w:rsidRDefault="00E535F2">
      <w:pPr>
        <w:rPr>
          <w:rFonts w:ascii="Arial" w:eastAsia="Times New Roman" w:hAnsi="Arial" w:cs="Arial"/>
          <w:color w:val="000000"/>
          <w:sz w:val="24"/>
          <w:szCs w:val="24"/>
        </w:rPr>
      </w:pPr>
    </w:p>
    <w:p w:rsidR="00E535F2" w:rsidRDefault="00E535F2">
      <w:pPr>
        <w:rPr>
          <w:rFonts w:ascii="Arial" w:eastAsia="Times New Roman" w:hAnsi="Arial" w:cs="Arial"/>
          <w:color w:val="000000"/>
          <w:sz w:val="24"/>
          <w:szCs w:val="24"/>
        </w:rPr>
      </w:pPr>
    </w:p>
    <w:p w:rsidR="00E535F2" w:rsidRDefault="00E535F2">
      <w:pPr>
        <w:rPr>
          <w:rFonts w:ascii="Arial" w:eastAsia="Times New Roman" w:hAnsi="Arial" w:cs="Arial"/>
          <w:color w:val="000000"/>
          <w:sz w:val="24"/>
          <w:szCs w:val="24"/>
        </w:rPr>
      </w:pPr>
    </w:p>
    <w:p w:rsidR="00E535F2" w:rsidRPr="00E535F2" w:rsidRDefault="00E535F2" w:rsidP="006947EB">
      <w:pPr>
        <w:pStyle w:val="Bullets"/>
        <w:numPr>
          <w:ilvl w:val="0"/>
          <w:numId w:val="0"/>
        </w:numPr>
        <w:spacing w:line="276" w:lineRule="auto"/>
        <w:rPr>
          <w:rFonts w:eastAsiaTheme="minorHAnsi"/>
          <w:b/>
          <w:caps/>
          <w:color w:val="808080" w:themeColor="background1" w:themeShade="80"/>
          <w:sz w:val="28"/>
          <w:szCs w:val="28"/>
        </w:rPr>
      </w:pPr>
      <w:r w:rsidRPr="00E535F2">
        <w:rPr>
          <w:rFonts w:eastAsiaTheme="minorHAnsi"/>
          <w:b/>
          <w:caps/>
          <w:color w:val="808080" w:themeColor="background1" w:themeShade="80"/>
          <w:sz w:val="28"/>
          <w:szCs w:val="28"/>
        </w:rPr>
        <w:t>ADDITIONAL RESOURCES/STRATEGIES</w:t>
      </w:r>
    </w:p>
    <w:p w:rsidR="00E535F2" w:rsidRDefault="00E535F2" w:rsidP="006947EB">
      <w:pPr>
        <w:pStyle w:val="Bullets"/>
        <w:numPr>
          <w:ilvl w:val="0"/>
          <w:numId w:val="0"/>
        </w:numPr>
        <w:spacing w:line="276" w:lineRule="auto"/>
        <w:rPr>
          <w:sz w:val="24"/>
          <w:szCs w:val="24"/>
        </w:rPr>
      </w:pPr>
    </w:p>
    <w:p w:rsidR="00E535F2" w:rsidRDefault="00E535F2" w:rsidP="006947EB">
      <w:pPr>
        <w:pStyle w:val="Bullets"/>
        <w:numPr>
          <w:ilvl w:val="0"/>
          <w:numId w:val="0"/>
        </w:numPr>
        <w:spacing w:line="276" w:lineRule="auto"/>
        <w:rPr>
          <w:sz w:val="24"/>
          <w:szCs w:val="24"/>
        </w:rPr>
      </w:pPr>
    </w:p>
    <w:p w:rsidR="00E535F2" w:rsidRDefault="00E535F2" w:rsidP="006947EB">
      <w:pPr>
        <w:pStyle w:val="Bullets"/>
        <w:numPr>
          <w:ilvl w:val="0"/>
          <w:numId w:val="0"/>
        </w:numPr>
        <w:spacing w:line="276" w:lineRule="auto"/>
        <w:rPr>
          <w:sz w:val="24"/>
          <w:szCs w:val="24"/>
        </w:rPr>
      </w:pPr>
    </w:p>
    <w:p w:rsidR="00E535F2" w:rsidRDefault="00E535F2">
      <w:pPr>
        <w:rPr>
          <w:rFonts w:ascii="Arial" w:eastAsia="Times New Roman" w:hAnsi="Arial" w:cs="Arial"/>
          <w:color w:val="000000"/>
          <w:sz w:val="24"/>
          <w:szCs w:val="24"/>
        </w:rPr>
      </w:pPr>
      <w:r>
        <w:rPr>
          <w:sz w:val="24"/>
          <w:szCs w:val="24"/>
        </w:rPr>
        <w:br w:type="page"/>
      </w:r>
    </w:p>
    <w:p w:rsidR="00907A12" w:rsidRPr="00B51E10" w:rsidRDefault="00907A12" w:rsidP="00907A12">
      <w:pPr>
        <w:pStyle w:val="Bullets"/>
        <w:numPr>
          <w:ilvl w:val="0"/>
          <w:numId w:val="0"/>
        </w:numPr>
        <w:spacing w:line="276" w:lineRule="auto"/>
        <w:rPr>
          <w:b/>
          <w:sz w:val="28"/>
          <w:szCs w:val="24"/>
        </w:rPr>
      </w:pPr>
      <w:r>
        <w:rPr>
          <w:b/>
          <w:sz w:val="28"/>
          <w:szCs w:val="24"/>
        </w:rPr>
        <w:lastRenderedPageBreak/>
        <w:t>Week 3 | Part 3</w:t>
      </w:r>
      <w:r w:rsidRPr="00B51E10">
        <w:rPr>
          <w:b/>
          <w:sz w:val="28"/>
          <w:szCs w:val="24"/>
        </w:rPr>
        <w:t xml:space="preserve">: </w:t>
      </w:r>
      <w:r w:rsidRPr="000F7289">
        <w:rPr>
          <w:b/>
          <w:sz w:val="28"/>
          <w:szCs w:val="28"/>
        </w:rPr>
        <w:t>Strategies to Promote Academic Integrity and Professional Ethics</w:t>
      </w:r>
    </w:p>
    <w:p w:rsidR="00907A12" w:rsidRDefault="00907A12">
      <w:pPr>
        <w:rPr>
          <w:rFonts w:ascii="Arial" w:eastAsia="Times New Roman" w:hAnsi="Arial" w:cs="Arial"/>
          <w:color w:val="000000"/>
          <w:sz w:val="24"/>
          <w:szCs w:val="24"/>
        </w:rPr>
      </w:pPr>
    </w:p>
    <w:p w:rsidR="00907A12" w:rsidRDefault="00907A12" w:rsidP="006D181E">
      <w:pPr>
        <w:pStyle w:val="Bullets"/>
        <w:numPr>
          <w:ilvl w:val="0"/>
          <w:numId w:val="0"/>
        </w:numPr>
        <w:spacing w:line="276" w:lineRule="auto"/>
        <w:rPr>
          <w:sz w:val="24"/>
          <w:szCs w:val="24"/>
        </w:rPr>
      </w:pPr>
      <w:r>
        <w:rPr>
          <w:sz w:val="24"/>
          <w:szCs w:val="24"/>
        </w:rPr>
        <w:t xml:space="preserve">I have </w:t>
      </w:r>
      <w:r w:rsidR="006D181E">
        <w:rPr>
          <w:sz w:val="24"/>
          <w:szCs w:val="24"/>
        </w:rPr>
        <w:t>analyzed the</w:t>
      </w:r>
      <w:r w:rsidR="006D181E" w:rsidRPr="006D181E">
        <w:rPr>
          <w:sz w:val="24"/>
          <w:szCs w:val="24"/>
        </w:rPr>
        <w:t xml:space="preserve"> relationship between academic integrity and writing</w:t>
      </w:r>
      <w:r w:rsidR="006D181E">
        <w:rPr>
          <w:sz w:val="24"/>
          <w:szCs w:val="24"/>
        </w:rPr>
        <w:t xml:space="preserve">, as well as </w:t>
      </w:r>
      <w:r w:rsidR="006D181E" w:rsidRPr="006D181E">
        <w:rPr>
          <w:sz w:val="24"/>
          <w:szCs w:val="24"/>
        </w:rPr>
        <w:t>the relationship between professional practices and scholarly ethics</w:t>
      </w:r>
      <w:r w:rsidR="006D181E">
        <w:rPr>
          <w:sz w:val="24"/>
          <w:szCs w:val="24"/>
        </w:rPr>
        <w:t xml:space="preserve">. I have also identified </w:t>
      </w:r>
      <w:r w:rsidR="006D181E" w:rsidRPr="000F7289">
        <w:rPr>
          <w:sz w:val="24"/>
          <w:szCs w:val="24"/>
        </w:rPr>
        <w:t xml:space="preserve">strategies </w:t>
      </w:r>
      <w:r w:rsidR="006D181E">
        <w:rPr>
          <w:sz w:val="24"/>
          <w:szCs w:val="24"/>
        </w:rPr>
        <w:t>I</w:t>
      </w:r>
      <w:r w:rsidR="006D181E" w:rsidRPr="000F7289">
        <w:rPr>
          <w:sz w:val="24"/>
          <w:szCs w:val="24"/>
        </w:rPr>
        <w:t xml:space="preserve"> intend to pursue to maintain integrity and ethics of </w:t>
      </w:r>
      <w:r w:rsidR="006D181E">
        <w:rPr>
          <w:sz w:val="24"/>
          <w:szCs w:val="24"/>
        </w:rPr>
        <w:t xml:space="preserve">my </w:t>
      </w:r>
      <w:r w:rsidR="006D181E" w:rsidRPr="000F7289">
        <w:rPr>
          <w:sz w:val="24"/>
          <w:szCs w:val="24"/>
        </w:rPr>
        <w:t xml:space="preserve">academic work while a student of the MSN program, </w:t>
      </w:r>
      <w:r w:rsidR="006D181E">
        <w:rPr>
          <w:sz w:val="24"/>
          <w:szCs w:val="24"/>
        </w:rPr>
        <w:t xml:space="preserve">as well as my </w:t>
      </w:r>
      <w:r w:rsidR="006D181E" w:rsidRPr="000F7289">
        <w:rPr>
          <w:sz w:val="24"/>
          <w:szCs w:val="24"/>
        </w:rPr>
        <w:t xml:space="preserve">professional work as a nurse throughout </w:t>
      </w:r>
      <w:r w:rsidR="006D181E">
        <w:rPr>
          <w:sz w:val="24"/>
          <w:szCs w:val="24"/>
        </w:rPr>
        <w:t>my</w:t>
      </w:r>
      <w:r w:rsidR="006D181E" w:rsidRPr="000F7289">
        <w:rPr>
          <w:sz w:val="24"/>
          <w:szCs w:val="24"/>
        </w:rPr>
        <w:t xml:space="preserve"> career. </w:t>
      </w:r>
      <w:r w:rsidR="006D181E">
        <w:rPr>
          <w:sz w:val="24"/>
          <w:szCs w:val="24"/>
        </w:rPr>
        <w:t>The results of these efforts are shared below.</w:t>
      </w:r>
    </w:p>
    <w:p w:rsidR="00907A12" w:rsidRDefault="00907A12" w:rsidP="00907A12">
      <w:pPr>
        <w:rPr>
          <w:sz w:val="24"/>
          <w:szCs w:val="24"/>
        </w:rPr>
      </w:pPr>
    </w:p>
    <w:p w:rsidR="00907A12" w:rsidRDefault="00907A12" w:rsidP="00907A12">
      <w:pPr>
        <w:pStyle w:val="Bullets"/>
        <w:numPr>
          <w:ilvl w:val="0"/>
          <w:numId w:val="0"/>
        </w:numPr>
        <w:pBdr>
          <w:bottom w:val="single" w:sz="6" w:space="1" w:color="auto"/>
        </w:pBdr>
        <w:spacing w:line="276" w:lineRule="auto"/>
        <w:rPr>
          <w:i/>
          <w:sz w:val="24"/>
          <w:szCs w:val="24"/>
        </w:rPr>
      </w:pPr>
      <w:r w:rsidRPr="009E059F">
        <w:rPr>
          <w:i/>
          <w:sz w:val="24"/>
          <w:szCs w:val="24"/>
        </w:rPr>
        <w:t xml:space="preserve">Directions: </w:t>
      </w:r>
      <w:r>
        <w:rPr>
          <w:i/>
          <w:sz w:val="24"/>
          <w:szCs w:val="24"/>
        </w:rPr>
        <w:t xml:space="preserve">In the space below craft your </w:t>
      </w:r>
      <w:r w:rsidR="006D181E">
        <w:rPr>
          <w:i/>
          <w:sz w:val="24"/>
          <w:szCs w:val="24"/>
        </w:rPr>
        <w:t>analysis/</w:t>
      </w:r>
      <w:r>
        <w:rPr>
          <w:i/>
          <w:sz w:val="24"/>
          <w:szCs w:val="24"/>
        </w:rPr>
        <w:t>writing sample</w:t>
      </w:r>
      <w:r w:rsidR="006D181E">
        <w:rPr>
          <w:i/>
          <w:sz w:val="24"/>
          <w:szCs w:val="24"/>
        </w:rPr>
        <w:t xml:space="preserve">, </w:t>
      </w:r>
      <w:r w:rsidR="006D181E" w:rsidRPr="006D181E">
        <w:rPr>
          <w:i/>
          <w:sz w:val="24"/>
          <w:szCs w:val="24"/>
        </w:rPr>
        <w:t xml:space="preserve">including Part 1 (The Connection Between </w:t>
      </w:r>
      <w:r w:rsidR="006D181E" w:rsidRPr="006D181E">
        <w:rPr>
          <w:i/>
          <w:color w:val="auto"/>
          <w:sz w:val="24"/>
          <w:szCs w:val="24"/>
        </w:rPr>
        <w:t>Academic and Professional Integrity) and Part 2</w:t>
      </w:r>
      <w:r w:rsidRPr="006D181E">
        <w:rPr>
          <w:i/>
          <w:color w:val="auto"/>
          <w:sz w:val="24"/>
          <w:szCs w:val="24"/>
        </w:rPr>
        <w:t xml:space="preserve"> </w:t>
      </w:r>
      <w:r w:rsidR="006D181E" w:rsidRPr="006D181E">
        <w:rPr>
          <w:i/>
          <w:color w:val="auto"/>
          <w:sz w:val="24"/>
          <w:szCs w:val="24"/>
        </w:rPr>
        <w:t>(Strategies for Maintaining Integrity of Work)</w:t>
      </w:r>
      <w:r w:rsidRPr="006D181E">
        <w:rPr>
          <w:i/>
          <w:color w:val="auto"/>
          <w:sz w:val="24"/>
          <w:szCs w:val="24"/>
        </w:rPr>
        <w:t>.</w:t>
      </w:r>
    </w:p>
    <w:p w:rsidR="006D181E" w:rsidRPr="009E059F" w:rsidRDefault="006D181E" w:rsidP="00907A12">
      <w:pPr>
        <w:pStyle w:val="Bullets"/>
        <w:numPr>
          <w:ilvl w:val="0"/>
          <w:numId w:val="0"/>
        </w:numPr>
        <w:pBdr>
          <w:bottom w:val="single" w:sz="6" w:space="1" w:color="auto"/>
        </w:pBdr>
        <w:spacing w:line="276" w:lineRule="auto"/>
        <w:rPr>
          <w:i/>
          <w:sz w:val="24"/>
          <w:szCs w:val="24"/>
        </w:rPr>
      </w:pPr>
    </w:p>
    <w:p w:rsidR="00907A12" w:rsidRDefault="00907A12">
      <w:pPr>
        <w:rPr>
          <w:rFonts w:ascii="Arial" w:eastAsia="Times New Roman" w:hAnsi="Arial" w:cs="Arial"/>
          <w:color w:val="000000"/>
          <w:sz w:val="24"/>
          <w:szCs w:val="24"/>
        </w:rPr>
      </w:pPr>
    </w:p>
    <w:p w:rsidR="00907A12" w:rsidRPr="006D181E" w:rsidRDefault="00907A12" w:rsidP="00907A12">
      <w:pPr>
        <w:pStyle w:val="Bullets"/>
        <w:numPr>
          <w:ilvl w:val="0"/>
          <w:numId w:val="0"/>
        </w:numPr>
        <w:spacing w:line="276" w:lineRule="auto"/>
        <w:rPr>
          <w:b/>
          <w:color w:val="808080" w:themeColor="background1" w:themeShade="80"/>
          <w:sz w:val="24"/>
          <w:szCs w:val="24"/>
        </w:rPr>
      </w:pPr>
      <w:r w:rsidRPr="006D181E">
        <w:rPr>
          <w:b/>
          <w:color w:val="808080" w:themeColor="background1" w:themeShade="80"/>
          <w:sz w:val="24"/>
          <w:szCs w:val="24"/>
        </w:rPr>
        <w:t>Part 1: Writing Sample: The Connection Between Academic and Professional Integrity</w:t>
      </w:r>
    </w:p>
    <w:p w:rsidR="00907A12" w:rsidRPr="000F7289" w:rsidRDefault="00907A12" w:rsidP="00907A12">
      <w:pPr>
        <w:pStyle w:val="Bullets"/>
        <w:numPr>
          <w:ilvl w:val="0"/>
          <w:numId w:val="0"/>
        </w:numPr>
        <w:spacing w:line="276" w:lineRule="auto"/>
        <w:ind w:left="360" w:hanging="360"/>
        <w:rPr>
          <w:sz w:val="24"/>
          <w:szCs w:val="24"/>
        </w:rPr>
      </w:pPr>
    </w:p>
    <w:p w:rsidR="00907A12" w:rsidRPr="000F7289" w:rsidRDefault="00907A12" w:rsidP="00907A12">
      <w:pPr>
        <w:pStyle w:val="Bullets"/>
        <w:numPr>
          <w:ilvl w:val="0"/>
          <w:numId w:val="0"/>
        </w:numPr>
        <w:spacing w:line="276" w:lineRule="auto"/>
        <w:rPr>
          <w:sz w:val="24"/>
          <w:szCs w:val="24"/>
        </w:rPr>
      </w:pPr>
      <w:r>
        <w:rPr>
          <w:sz w:val="24"/>
          <w:szCs w:val="24"/>
        </w:rPr>
        <w:t>In the space below w</w:t>
      </w:r>
      <w:r w:rsidRPr="000F7289">
        <w:rPr>
          <w:sz w:val="24"/>
          <w:szCs w:val="24"/>
        </w:rPr>
        <w:t>rite a 2- 3-paragraph analysis that includes the following:</w:t>
      </w:r>
    </w:p>
    <w:p w:rsidR="00907A12" w:rsidRPr="000F7289" w:rsidRDefault="00907A12" w:rsidP="00907A12">
      <w:pPr>
        <w:pStyle w:val="Bullets"/>
        <w:numPr>
          <w:ilvl w:val="0"/>
          <w:numId w:val="0"/>
        </w:numPr>
        <w:spacing w:line="276" w:lineRule="auto"/>
        <w:rPr>
          <w:sz w:val="24"/>
          <w:szCs w:val="24"/>
        </w:rPr>
      </w:pPr>
    </w:p>
    <w:p w:rsidR="00907A12" w:rsidRPr="000F7289" w:rsidRDefault="00907A12" w:rsidP="00907A12">
      <w:pPr>
        <w:pStyle w:val="Bullets"/>
        <w:numPr>
          <w:ilvl w:val="0"/>
          <w:numId w:val="6"/>
        </w:numPr>
        <w:spacing w:line="276" w:lineRule="auto"/>
        <w:rPr>
          <w:sz w:val="24"/>
          <w:szCs w:val="24"/>
        </w:rPr>
      </w:pPr>
      <w:r w:rsidRPr="000F7289">
        <w:rPr>
          <w:sz w:val="24"/>
          <w:szCs w:val="24"/>
        </w:rPr>
        <w:t>Explanation for the relationship between academic integrity and writing</w:t>
      </w:r>
    </w:p>
    <w:p w:rsidR="00907A12" w:rsidRPr="000F7289" w:rsidRDefault="00907A12" w:rsidP="00907A12">
      <w:pPr>
        <w:pStyle w:val="Bullets"/>
        <w:numPr>
          <w:ilvl w:val="0"/>
          <w:numId w:val="6"/>
        </w:numPr>
        <w:spacing w:line="276" w:lineRule="auto"/>
        <w:rPr>
          <w:sz w:val="24"/>
          <w:szCs w:val="24"/>
        </w:rPr>
      </w:pPr>
      <w:r w:rsidRPr="000F7289">
        <w:rPr>
          <w:sz w:val="24"/>
          <w:szCs w:val="24"/>
        </w:rPr>
        <w:t xml:space="preserve">Explanation for the relationship between professional practices and scholarly ethics </w:t>
      </w:r>
    </w:p>
    <w:p w:rsidR="00907A12" w:rsidRPr="000F7289" w:rsidRDefault="00907A12" w:rsidP="00907A12">
      <w:pPr>
        <w:pStyle w:val="Bullets"/>
        <w:numPr>
          <w:ilvl w:val="0"/>
          <w:numId w:val="6"/>
        </w:numPr>
        <w:spacing w:line="276" w:lineRule="auto"/>
        <w:rPr>
          <w:sz w:val="24"/>
          <w:szCs w:val="24"/>
        </w:rPr>
      </w:pPr>
      <w:r w:rsidRPr="000F7289">
        <w:rPr>
          <w:sz w:val="24"/>
          <w:szCs w:val="24"/>
        </w:rPr>
        <w:t xml:space="preserve">Cite at least 2 resources that support your arguments, being sure to use proper APA formatting. </w:t>
      </w:r>
    </w:p>
    <w:p w:rsidR="00907A12" w:rsidRPr="000F7289" w:rsidRDefault="00907A12" w:rsidP="00907A12">
      <w:pPr>
        <w:pStyle w:val="Bullets"/>
        <w:numPr>
          <w:ilvl w:val="0"/>
          <w:numId w:val="6"/>
        </w:numPr>
        <w:spacing w:line="276" w:lineRule="auto"/>
        <w:rPr>
          <w:sz w:val="24"/>
          <w:szCs w:val="24"/>
        </w:rPr>
      </w:pPr>
      <w:r w:rsidRPr="000F7289">
        <w:rPr>
          <w:sz w:val="24"/>
          <w:szCs w:val="24"/>
        </w:rPr>
        <w:t>Use Grammarly and SafeAssign to improve the product.</w:t>
      </w:r>
    </w:p>
    <w:p w:rsidR="00907A12" w:rsidRPr="000F7289" w:rsidRDefault="00907A12" w:rsidP="00907A12">
      <w:pPr>
        <w:pStyle w:val="Bullets"/>
        <w:numPr>
          <w:ilvl w:val="0"/>
          <w:numId w:val="6"/>
        </w:numPr>
        <w:spacing w:line="276" w:lineRule="auto"/>
        <w:rPr>
          <w:sz w:val="24"/>
          <w:szCs w:val="24"/>
        </w:rPr>
      </w:pPr>
      <w:r w:rsidRPr="000F7289">
        <w:rPr>
          <w:sz w:val="24"/>
          <w:szCs w:val="24"/>
        </w:rPr>
        <w:t>Explain how Grammarly, Safe Assign, and paraphrasing contributes to academic integrity</w:t>
      </w:r>
    </w:p>
    <w:p w:rsidR="00907A12" w:rsidRDefault="00907A12" w:rsidP="00907A12">
      <w:pPr>
        <w:pStyle w:val="Bullets"/>
        <w:numPr>
          <w:ilvl w:val="0"/>
          <w:numId w:val="0"/>
        </w:numPr>
        <w:spacing w:line="276" w:lineRule="auto"/>
        <w:rPr>
          <w:sz w:val="24"/>
          <w:szCs w:val="24"/>
        </w:rPr>
      </w:pPr>
      <w:r w:rsidRPr="000F7289">
        <w:rPr>
          <w:sz w:val="24"/>
          <w:szCs w:val="24"/>
        </w:rPr>
        <w:t xml:space="preserve"> </w:t>
      </w:r>
    </w:p>
    <w:p w:rsidR="00907A12" w:rsidRPr="000F7289" w:rsidRDefault="00907A12" w:rsidP="00907A12">
      <w:pPr>
        <w:pStyle w:val="Bullets"/>
        <w:numPr>
          <w:ilvl w:val="0"/>
          <w:numId w:val="0"/>
        </w:numPr>
        <w:spacing w:line="276" w:lineRule="auto"/>
        <w:rPr>
          <w:sz w:val="24"/>
          <w:szCs w:val="24"/>
        </w:rPr>
      </w:pPr>
    </w:p>
    <w:p w:rsidR="006D181E" w:rsidRDefault="006D181E">
      <w:pPr>
        <w:rPr>
          <w:rFonts w:ascii="Arial" w:eastAsia="Times New Roman" w:hAnsi="Arial" w:cs="Arial"/>
          <w:b/>
          <w:color w:val="000000"/>
          <w:sz w:val="24"/>
          <w:szCs w:val="24"/>
        </w:rPr>
      </w:pPr>
      <w:r>
        <w:rPr>
          <w:b/>
          <w:sz w:val="24"/>
          <w:szCs w:val="24"/>
        </w:rPr>
        <w:br w:type="page"/>
      </w:r>
    </w:p>
    <w:p w:rsidR="00907A12" w:rsidRPr="006D181E" w:rsidRDefault="00907A12" w:rsidP="00907A12">
      <w:pPr>
        <w:pStyle w:val="Bullets"/>
        <w:numPr>
          <w:ilvl w:val="0"/>
          <w:numId w:val="0"/>
        </w:numPr>
        <w:spacing w:line="276" w:lineRule="auto"/>
        <w:rPr>
          <w:b/>
          <w:color w:val="808080" w:themeColor="background1" w:themeShade="80"/>
          <w:sz w:val="24"/>
          <w:szCs w:val="24"/>
        </w:rPr>
      </w:pPr>
      <w:r w:rsidRPr="006D181E">
        <w:rPr>
          <w:b/>
          <w:color w:val="808080" w:themeColor="background1" w:themeShade="80"/>
          <w:sz w:val="24"/>
          <w:szCs w:val="24"/>
        </w:rPr>
        <w:lastRenderedPageBreak/>
        <w:t>PART 2: Strategies for Maintaining Integrity of Work</w:t>
      </w:r>
    </w:p>
    <w:p w:rsidR="00907A12" w:rsidRPr="000F7289" w:rsidRDefault="00907A12" w:rsidP="00907A12">
      <w:pPr>
        <w:pStyle w:val="Bullets"/>
        <w:numPr>
          <w:ilvl w:val="0"/>
          <w:numId w:val="0"/>
        </w:numPr>
        <w:spacing w:line="276" w:lineRule="auto"/>
        <w:ind w:left="360" w:hanging="360"/>
        <w:rPr>
          <w:sz w:val="24"/>
          <w:szCs w:val="24"/>
        </w:rPr>
      </w:pPr>
    </w:p>
    <w:p w:rsidR="00907A12" w:rsidRPr="000F7289" w:rsidRDefault="00907A12" w:rsidP="00907A12">
      <w:pPr>
        <w:pStyle w:val="Bullets"/>
        <w:numPr>
          <w:ilvl w:val="0"/>
          <w:numId w:val="0"/>
        </w:numPr>
        <w:spacing w:line="276" w:lineRule="auto"/>
        <w:rPr>
          <w:sz w:val="24"/>
          <w:szCs w:val="24"/>
        </w:rPr>
      </w:pPr>
      <w:r w:rsidRPr="000F7289">
        <w:rPr>
          <w:sz w:val="24"/>
          <w:szCs w:val="24"/>
        </w:rPr>
        <w:t xml:space="preserve">Expand on your thoughts from Part 1 by: </w:t>
      </w:r>
    </w:p>
    <w:p w:rsidR="00907A12" w:rsidRPr="000F7289" w:rsidRDefault="00907A12" w:rsidP="00907A12">
      <w:pPr>
        <w:pStyle w:val="Bullets"/>
        <w:numPr>
          <w:ilvl w:val="0"/>
          <w:numId w:val="0"/>
        </w:numPr>
        <w:spacing w:line="276" w:lineRule="auto"/>
        <w:rPr>
          <w:sz w:val="24"/>
          <w:szCs w:val="24"/>
        </w:rPr>
      </w:pPr>
    </w:p>
    <w:p w:rsidR="00907A12" w:rsidRPr="000F7289" w:rsidRDefault="00907A12" w:rsidP="00907A12">
      <w:pPr>
        <w:pStyle w:val="Bullets"/>
        <w:rPr>
          <w:sz w:val="24"/>
          <w:szCs w:val="24"/>
        </w:rPr>
      </w:pPr>
      <w:r w:rsidRPr="000F7289">
        <w:rPr>
          <w:sz w:val="24"/>
          <w:szCs w:val="24"/>
        </w:rPr>
        <w:t xml:space="preserve">Identifying and describing strategies you intend to pursue to maintain integrity and ethics of your 1) academic work while a student of the MSN program, and 2) professional work as a nurse throughout your career. Include a review of resources and approaches you propose to use as a student and a professional. </w:t>
      </w:r>
    </w:p>
    <w:p w:rsidR="00907A12" w:rsidRDefault="00907A12">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CA4585" w:rsidRPr="00B51E10" w:rsidRDefault="00CA4585" w:rsidP="00CA4585">
      <w:pPr>
        <w:pStyle w:val="Bullets"/>
        <w:numPr>
          <w:ilvl w:val="0"/>
          <w:numId w:val="0"/>
        </w:numPr>
        <w:spacing w:line="276" w:lineRule="auto"/>
        <w:rPr>
          <w:b/>
          <w:sz w:val="28"/>
          <w:szCs w:val="24"/>
        </w:rPr>
      </w:pPr>
      <w:r>
        <w:rPr>
          <w:b/>
          <w:sz w:val="28"/>
          <w:szCs w:val="24"/>
        </w:rPr>
        <w:lastRenderedPageBreak/>
        <w:t xml:space="preserve">Week </w:t>
      </w:r>
      <w:r w:rsidR="008B1257">
        <w:rPr>
          <w:b/>
          <w:sz w:val="28"/>
          <w:szCs w:val="24"/>
        </w:rPr>
        <w:t>4</w:t>
      </w:r>
      <w:r>
        <w:rPr>
          <w:b/>
          <w:sz w:val="28"/>
          <w:szCs w:val="24"/>
        </w:rPr>
        <w:t xml:space="preserve"> | Part </w:t>
      </w:r>
      <w:r w:rsidR="008B1257">
        <w:rPr>
          <w:b/>
          <w:sz w:val="28"/>
          <w:szCs w:val="24"/>
        </w:rPr>
        <w:t>4</w:t>
      </w:r>
      <w:r w:rsidRPr="00B51E10">
        <w:rPr>
          <w:b/>
          <w:sz w:val="28"/>
          <w:szCs w:val="24"/>
        </w:rPr>
        <w:t xml:space="preserve">: </w:t>
      </w:r>
      <w:r w:rsidR="008B1257">
        <w:rPr>
          <w:b/>
          <w:sz w:val="28"/>
          <w:szCs w:val="28"/>
        </w:rPr>
        <w:t>Research Analysis</w:t>
      </w:r>
    </w:p>
    <w:p w:rsidR="00CA4585" w:rsidRDefault="00CA4585" w:rsidP="00CA4585">
      <w:pPr>
        <w:rPr>
          <w:rFonts w:ascii="Arial" w:eastAsia="Times New Roman" w:hAnsi="Arial" w:cs="Arial"/>
          <w:color w:val="000000"/>
          <w:sz w:val="24"/>
          <w:szCs w:val="24"/>
        </w:rPr>
      </w:pPr>
    </w:p>
    <w:p w:rsidR="00CA4585" w:rsidRDefault="00CA4585" w:rsidP="00CA4585">
      <w:pPr>
        <w:pStyle w:val="Bullets"/>
        <w:numPr>
          <w:ilvl w:val="0"/>
          <w:numId w:val="0"/>
        </w:numPr>
        <w:spacing w:line="276" w:lineRule="auto"/>
        <w:rPr>
          <w:sz w:val="24"/>
          <w:szCs w:val="24"/>
        </w:rPr>
      </w:pPr>
      <w:r>
        <w:rPr>
          <w:sz w:val="24"/>
          <w:szCs w:val="24"/>
        </w:rPr>
        <w:t xml:space="preserve">I have </w:t>
      </w:r>
      <w:r w:rsidR="0028166E">
        <w:rPr>
          <w:sz w:val="24"/>
          <w:szCs w:val="24"/>
        </w:rPr>
        <w:t xml:space="preserve">identified one topic of interest for further study. I have researched and identified one peer-reviewed </w:t>
      </w:r>
      <w:r w:rsidR="0088078C">
        <w:rPr>
          <w:sz w:val="24"/>
          <w:szCs w:val="24"/>
        </w:rPr>
        <w:t xml:space="preserve">research article focused on this topic and have analyzed this article. </w:t>
      </w:r>
      <w:r w:rsidR="008B1257">
        <w:rPr>
          <w:sz w:val="24"/>
          <w:szCs w:val="24"/>
        </w:rPr>
        <w:t xml:space="preserve"> </w:t>
      </w:r>
      <w:r>
        <w:rPr>
          <w:sz w:val="24"/>
          <w:szCs w:val="24"/>
        </w:rPr>
        <w:t>The results of these efforts are shared below.</w:t>
      </w:r>
    </w:p>
    <w:p w:rsidR="00CA4585" w:rsidRDefault="00CA4585" w:rsidP="00CA4585">
      <w:pPr>
        <w:rPr>
          <w:sz w:val="24"/>
          <w:szCs w:val="24"/>
        </w:rPr>
      </w:pPr>
    </w:p>
    <w:p w:rsidR="00CA4585" w:rsidRDefault="00CA4585" w:rsidP="00CA4585">
      <w:pPr>
        <w:pStyle w:val="Bullets"/>
        <w:numPr>
          <w:ilvl w:val="0"/>
          <w:numId w:val="0"/>
        </w:numPr>
        <w:pBdr>
          <w:bottom w:val="single" w:sz="6" w:space="1" w:color="auto"/>
        </w:pBdr>
        <w:spacing w:line="276" w:lineRule="auto"/>
        <w:rPr>
          <w:i/>
          <w:sz w:val="24"/>
          <w:szCs w:val="24"/>
        </w:rPr>
      </w:pPr>
      <w:r w:rsidRPr="009E059F">
        <w:rPr>
          <w:i/>
          <w:sz w:val="24"/>
          <w:szCs w:val="24"/>
        </w:rPr>
        <w:t xml:space="preserve">Directions: </w:t>
      </w:r>
      <w:r w:rsidR="00E0470C">
        <w:rPr>
          <w:i/>
          <w:sz w:val="24"/>
          <w:szCs w:val="24"/>
        </w:rPr>
        <w:t xml:space="preserve">Complete Step 1 by using </w:t>
      </w:r>
      <w:r>
        <w:rPr>
          <w:i/>
          <w:sz w:val="24"/>
          <w:szCs w:val="24"/>
        </w:rPr>
        <w:t>the</w:t>
      </w:r>
      <w:r w:rsidR="0088078C">
        <w:rPr>
          <w:i/>
          <w:sz w:val="24"/>
          <w:szCs w:val="24"/>
        </w:rPr>
        <w:t xml:space="preserve"> table and subsequent space </w:t>
      </w:r>
      <w:r>
        <w:rPr>
          <w:i/>
          <w:sz w:val="24"/>
          <w:szCs w:val="24"/>
        </w:rPr>
        <w:t xml:space="preserve">below </w:t>
      </w:r>
      <w:r w:rsidR="0088078C">
        <w:rPr>
          <w:i/>
          <w:sz w:val="24"/>
          <w:szCs w:val="24"/>
        </w:rPr>
        <w:t xml:space="preserve">identify and analyze the research article you have selected. </w:t>
      </w:r>
      <w:r w:rsidR="00E0470C">
        <w:rPr>
          <w:i/>
          <w:sz w:val="24"/>
          <w:szCs w:val="24"/>
        </w:rPr>
        <w:t xml:space="preserve">Complete Step 2 by </w:t>
      </w:r>
      <w:r w:rsidR="0088078C">
        <w:rPr>
          <w:i/>
          <w:sz w:val="24"/>
          <w:szCs w:val="24"/>
        </w:rPr>
        <w:t>summariz</w:t>
      </w:r>
      <w:r w:rsidR="00E0470C">
        <w:rPr>
          <w:i/>
          <w:sz w:val="24"/>
          <w:szCs w:val="24"/>
        </w:rPr>
        <w:t>ing in 2-3 paragraphs</w:t>
      </w:r>
      <w:r w:rsidR="0088078C">
        <w:rPr>
          <w:i/>
          <w:sz w:val="24"/>
          <w:szCs w:val="24"/>
        </w:rPr>
        <w:t xml:space="preserve"> the results </w:t>
      </w:r>
      <w:r w:rsidR="00E0470C">
        <w:rPr>
          <w:i/>
          <w:sz w:val="24"/>
          <w:szCs w:val="24"/>
        </w:rPr>
        <w:t xml:space="preserve">of your analysis using </w:t>
      </w:r>
      <w:r w:rsidR="0088078C">
        <w:rPr>
          <w:i/>
          <w:sz w:val="24"/>
          <w:szCs w:val="24"/>
        </w:rPr>
        <w:t>the space identified.</w:t>
      </w:r>
    </w:p>
    <w:p w:rsidR="00CA4585" w:rsidRPr="009E059F" w:rsidRDefault="00CA4585" w:rsidP="00CA4585">
      <w:pPr>
        <w:pStyle w:val="Bullets"/>
        <w:numPr>
          <w:ilvl w:val="0"/>
          <w:numId w:val="0"/>
        </w:numPr>
        <w:pBdr>
          <w:bottom w:val="single" w:sz="6" w:space="1" w:color="auto"/>
        </w:pBdr>
        <w:spacing w:line="276" w:lineRule="auto"/>
        <w:rPr>
          <w:i/>
          <w:sz w:val="24"/>
          <w:szCs w:val="24"/>
        </w:rPr>
      </w:pPr>
    </w:p>
    <w:p w:rsidR="00CA4585" w:rsidRDefault="00CA4585" w:rsidP="00CA4585">
      <w:pPr>
        <w:rPr>
          <w:rFonts w:ascii="Arial" w:eastAsia="Times New Roman" w:hAnsi="Arial" w:cs="Arial"/>
          <w:color w:val="000000"/>
          <w:sz w:val="24"/>
          <w:szCs w:val="24"/>
        </w:rPr>
      </w:pPr>
    </w:p>
    <w:p w:rsidR="00907A12" w:rsidRDefault="00907A12">
      <w:pPr>
        <w:rPr>
          <w:rFonts w:ascii="Arial" w:eastAsia="Times New Roman" w:hAnsi="Arial" w:cs="Arial"/>
          <w:color w:val="000000"/>
          <w:sz w:val="24"/>
          <w:szCs w:val="24"/>
        </w:rPr>
      </w:pPr>
    </w:p>
    <w:p w:rsidR="00907A12" w:rsidRDefault="00907A12">
      <w:pPr>
        <w:rPr>
          <w:rFonts w:ascii="Arial" w:eastAsia="Times New Roman" w:hAnsi="Arial" w:cs="Arial"/>
          <w:color w:val="000000"/>
          <w:sz w:val="24"/>
          <w:szCs w:val="24"/>
        </w:rPr>
      </w:pPr>
    </w:p>
    <w:p w:rsidR="008B1257" w:rsidRDefault="008B1257">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2B4836" w:rsidRDefault="0088078C">
      <w:pPr>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Step 1: </w:t>
      </w:r>
      <w:r w:rsidRPr="0088078C">
        <w:rPr>
          <w:rFonts w:ascii="Arial" w:eastAsia="Times New Roman" w:hAnsi="Arial" w:cs="Arial"/>
          <w:b/>
          <w:color w:val="000000"/>
          <w:sz w:val="24"/>
          <w:szCs w:val="24"/>
        </w:rPr>
        <w:t xml:space="preserve">Research Analysis </w:t>
      </w:r>
    </w:p>
    <w:p w:rsidR="0088078C" w:rsidRPr="0088078C" w:rsidRDefault="0088078C">
      <w:pPr>
        <w:rPr>
          <w:rFonts w:ascii="Arial" w:eastAsia="Times New Roman" w:hAnsi="Arial" w:cs="Arial"/>
          <w:i/>
          <w:color w:val="000000"/>
          <w:sz w:val="24"/>
          <w:szCs w:val="24"/>
        </w:rPr>
      </w:pPr>
      <w:r w:rsidRPr="0088078C">
        <w:rPr>
          <w:rFonts w:ascii="Arial" w:eastAsia="Times New Roman" w:hAnsi="Arial" w:cs="Arial"/>
          <w:i/>
          <w:color w:val="000000"/>
          <w:sz w:val="24"/>
          <w:szCs w:val="24"/>
        </w:rPr>
        <w:t>Complete the table below</w:t>
      </w:r>
    </w:p>
    <w:tbl>
      <w:tblPr>
        <w:tblStyle w:val="TableGrid"/>
        <w:tblW w:w="0" w:type="auto"/>
        <w:tblLook w:val="04A0"/>
      </w:tblPr>
      <w:tblGrid>
        <w:gridCol w:w="2243"/>
        <w:gridCol w:w="1842"/>
        <w:gridCol w:w="1882"/>
        <w:gridCol w:w="1873"/>
        <w:gridCol w:w="1510"/>
      </w:tblGrid>
      <w:tr w:rsidR="00B54F7F" w:rsidRPr="00E0470C" w:rsidTr="0088078C">
        <w:tc>
          <w:tcPr>
            <w:tcW w:w="2243" w:type="dxa"/>
            <w:shd w:val="clear" w:color="auto" w:fill="D9D9D9" w:themeFill="background1" w:themeFillShade="D9"/>
          </w:tcPr>
          <w:p w:rsidR="00B54F7F" w:rsidRPr="00E0470C" w:rsidRDefault="00B54F7F">
            <w:pPr>
              <w:rPr>
                <w:rFonts w:ascii="Arial" w:eastAsia="Times New Roman" w:hAnsi="Arial" w:cs="Arial"/>
                <w:b/>
                <w:color w:val="000000"/>
              </w:rPr>
            </w:pPr>
            <w:r w:rsidRPr="00E0470C">
              <w:rPr>
                <w:rFonts w:ascii="Arial" w:eastAsia="Times New Roman" w:hAnsi="Arial" w:cs="Arial"/>
                <w:b/>
                <w:color w:val="000000"/>
              </w:rPr>
              <w:t>Topic of Interest</w:t>
            </w:r>
            <w:r w:rsidR="0028166E" w:rsidRPr="00E0470C">
              <w:rPr>
                <w:rFonts w:ascii="Arial" w:eastAsia="Times New Roman" w:hAnsi="Arial" w:cs="Arial"/>
                <w:b/>
                <w:color w:val="000000"/>
              </w:rPr>
              <w:t>:</w:t>
            </w:r>
          </w:p>
        </w:tc>
        <w:tc>
          <w:tcPr>
            <w:tcW w:w="7107" w:type="dxa"/>
            <w:gridSpan w:val="4"/>
          </w:tcPr>
          <w:p w:rsidR="0028166E" w:rsidRPr="00E0470C" w:rsidRDefault="0028166E">
            <w:pPr>
              <w:rPr>
                <w:rFonts w:ascii="Arial" w:eastAsia="Times New Roman" w:hAnsi="Arial" w:cs="Arial"/>
                <w:b/>
                <w:color w:val="000000"/>
                <w:sz w:val="24"/>
                <w:szCs w:val="24"/>
              </w:rPr>
            </w:pPr>
          </w:p>
        </w:tc>
      </w:tr>
      <w:tr w:rsidR="00B54F7F" w:rsidRPr="00E0470C" w:rsidTr="0088078C">
        <w:tc>
          <w:tcPr>
            <w:tcW w:w="2243" w:type="dxa"/>
            <w:shd w:val="clear" w:color="auto" w:fill="D9D9D9" w:themeFill="background1" w:themeFillShade="D9"/>
          </w:tcPr>
          <w:p w:rsidR="00B54F7F" w:rsidRPr="00E0470C" w:rsidRDefault="00B54F7F">
            <w:pPr>
              <w:rPr>
                <w:rFonts w:ascii="Arial" w:eastAsia="Times New Roman" w:hAnsi="Arial" w:cs="Arial"/>
                <w:color w:val="000000"/>
              </w:rPr>
            </w:pPr>
            <w:r w:rsidRPr="00E0470C">
              <w:rPr>
                <w:rFonts w:ascii="Arial" w:eastAsia="Times New Roman" w:hAnsi="Arial" w:cs="Arial"/>
                <w:b/>
                <w:color w:val="000000"/>
              </w:rPr>
              <w:t>Research Article:</w:t>
            </w:r>
            <w:r w:rsidRPr="00E0470C">
              <w:rPr>
                <w:rFonts w:ascii="Arial" w:eastAsia="Times New Roman" w:hAnsi="Arial" w:cs="Arial"/>
                <w:color w:val="000000"/>
              </w:rPr>
              <w:t xml:space="preserve"> </w:t>
            </w:r>
            <w:r w:rsidRPr="00E0470C">
              <w:rPr>
                <w:rFonts w:ascii="Arial" w:eastAsia="Times New Roman" w:hAnsi="Arial" w:cs="Arial"/>
                <w:i/>
                <w:color w:val="000000"/>
              </w:rPr>
              <w:t xml:space="preserve">Include full citation in APA format, as well as link or </w:t>
            </w:r>
            <w:r w:rsidR="0028166E" w:rsidRPr="00E0470C">
              <w:rPr>
                <w:rFonts w:ascii="Arial" w:eastAsia="Times New Roman" w:hAnsi="Arial" w:cs="Arial"/>
                <w:i/>
                <w:color w:val="000000"/>
              </w:rPr>
              <w:t xml:space="preserve">search details (such as </w:t>
            </w:r>
            <w:r w:rsidRPr="00E0470C">
              <w:rPr>
                <w:rFonts w:ascii="Arial" w:eastAsia="Times New Roman" w:hAnsi="Arial" w:cs="Arial"/>
                <w:i/>
                <w:color w:val="000000"/>
              </w:rPr>
              <w:t>DOI)</w:t>
            </w:r>
          </w:p>
        </w:tc>
        <w:tc>
          <w:tcPr>
            <w:tcW w:w="7107" w:type="dxa"/>
            <w:gridSpan w:val="4"/>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shd w:val="clear" w:color="auto" w:fill="D9D9D9" w:themeFill="background1" w:themeFillShade="D9"/>
          </w:tcPr>
          <w:p w:rsidR="00B54F7F" w:rsidRPr="00E0470C" w:rsidRDefault="00B54F7F" w:rsidP="002B4836">
            <w:pPr>
              <w:pStyle w:val="Bullets"/>
              <w:numPr>
                <w:ilvl w:val="0"/>
                <w:numId w:val="0"/>
              </w:numPr>
              <w:rPr>
                <w:b/>
                <w:sz w:val="22"/>
                <w:szCs w:val="22"/>
              </w:rPr>
            </w:pPr>
            <w:r w:rsidRPr="00E0470C">
              <w:rPr>
                <w:b/>
                <w:sz w:val="22"/>
                <w:szCs w:val="22"/>
              </w:rPr>
              <w:t xml:space="preserve">Professional Practice Use: </w:t>
            </w:r>
          </w:p>
          <w:p w:rsidR="00B54F7F" w:rsidRPr="00E0470C" w:rsidRDefault="00B54F7F" w:rsidP="002B4836">
            <w:pPr>
              <w:pStyle w:val="Bullets"/>
              <w:numPr>
                <w:ilvl w:val="0"/>
                <w:numId w:val="0"/>
              </w:numPr>
              <w:rPr>
                <w:i/>
                <w:sz w:val="22"/>
                <w:szCs w:val="22"/>
              </w:rPr>
            </w:pPr>
            <w:r w:rsidRPr="00E0470C">
              <w:rPr>
                <w:i/>
                <w:sz w:val="22"/>
                <w:szCs w:val="22"/>
              </w:rPr>
              <w:t>One or more professional practice uses of the theories/concepts presented in the article</w:t>
            </w:r>
          </w:p>
        </w:tc>
        <w:tc>
          <w:tcPr>
            <w:tcW w:w="7107" w:type="dxa"/>
            <w:gridSpan w:val="4"/>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vMerge w:val="restart"/>
            <w:shd w:val="clear" w:color="auto" w:fill="D9D9D9" w:themeFill="background1" w:themeFillShade="D9"/>
            <w:vAlign w:val="center"/>
          </w:tcPr>
          <w:p w:rsidR="0088078C" w:rsidRPr="00E0470C" w:rsidRDefault="00B54F7F">
            <w:pPr>
              <w:rPr>
                <w:rFonts w:ascii="Arial" w:eastAsia="Times New Roman" w:hAnsi="Arial" w:cs="Arial"/>
                <w:b/>
                <w:color w:val="000000"/>
              </w:rPr>
            </w:pPr>
            <w:r w:rsidRPr="00E0470C">
              <w:rPr>
                <w:rFonts w:ascii="Arial" w:eastAsia="Times New Roman" w:hAnsi="Arial" w:cs="Arial"/>
                <w:b/>
                <w:color w:val="000000"/>
              </w:rPr>
              <w:t>Research Analysis Matrix</w:t>
            </w:r>
            <w:r w:rsidR="0088078C" w:rsidRPr="00E0470C">
              <w:rPr>
                <w:rFonts w:ascii="Arial" w:eastAsia="Times New Roman" w:hAnsi="Arial" w:cs="Arial"/>
                <w:b/>
                <w:color w:val="000000"/>
              </w:rPr>
              <w:t xml:space="preserve"> </w:t>
            </w:r>
          </w:p>
          <w:p w:rsidR="00B54F7F" w:rsidRPr="00E0470C" w:rsidRDefault="0088078C">
            <w:pPr>
              <w:rPr>
                <w:rFonts w:ascii="Arial" w:eastAsia="Times New Roman" w:hAnsi="Arial" w:cs="Arial"/>
                <w:b/>
                <w:i/>
                <w:color w:val="000000"/>
              </w:rPr>
            </w:pPr>
            <w:r w:rsidRPr="00E0470C">
              <w:rPr>
                <w:rFonts w:ascii="Arial" w:eastAsia="Times New Roman" w:hAnsi="Arial" w:cs="Arial"/>
                <w:i/>
                <w:color w:val="000000"/>
              </w:rPr>
              <w:t>Add more rows if necessary</w:t>
            </w:r>
          </w:p>
        </w:tc>
        <w:tc>
          <w:tcPr>
            <w:tcW w:w="1842" w:type="dxa"/>
            <w:shd w:val="clear" w:color="auto" w:fill="D9D9D9" w:themeFill="background1" w:themeFillShade="D9"/>
          </w:tcPr>
          <w:p w:rsidR="00B54F7F" w:rsidRPr="00E0470C" w:rsidRDefault="00B54F7F">
            <w:pPr>
              <w:rPr>
                <w:rFonts w:ascii="Arial" w:eastAsia="Times New Roman" w:hAnsi="Arial" w:cs="Arial"/>
                <w:b/>
                <w:color w:val="000000"/>
                <w:sz w:val="20"/>
                <w:szCs w:val="20"/>
              </w:rPr>
            </w:pPr>
            <w:r w:rsidRPr="00E0470C">
              <w:rPr>
                <w:rFonts w:ascii="Arial" w:eastAsia="Times New Roman" w:hAnsi="Arial" w:cs="Arial"/>
                <w:b/>
                <w:color w:val="000000"/>
                <w:sz w:val="20"/>
                <w:szCs w:val="20"/>
              </w:rPr>
              <w:t>Strengths of the Research</w:t>
            </w:r>
          </w:p>
        </w:tc>
        <w:tc>
          <w:tcPr>
            <w:tcW w:w="1882" w:type="dxa"/>
            <w:shd w:val="clear" w:color="auto" w:fill="D9D9D9" w:themeFill="background1" w:themeFillShade="D9"/>
          </w:tcPr>
          <w:p w:rsidR="00B54F7F" w:rsidRPr="00E0470C" w:rsidRDefault="00B54F7F">
            <w:pPr>
              <w:rPr>
                <w:rFonts w:ascii="Arial" w:eastAsia="Times New Roman" w:hAnsi="Arial" w:cs="Arial"/>
                <w:b/>
                <w:color w:val="000000"/>
                <w:sz w:val="20"/>
                <w:szCs w:val="20"/>
              </w:rPr>
            </w:pPr>
            <w:r w:rsidRPr="00E0470C">
              <w:rPr>
                <w:rFonts w:ascii="Arial" w:eastAsia="Times New Roman" w:hAnsi="Arial" w:cs="Arial"/>
                <w:b/>
                <w:color w:val="000000"/>
                <w:sz w:val="20"/>
                <w:szCs w:val="20"/>
              </w:rPr>
              <w:t>Limitations of the Research</w:t>
            </w:r>
          </w:p>
        </w:tc>
        <w:tc>
          <w:tcPr>
            <w:tcW w:w="1873" w:type="dxa"/>
            <w:shd w:val="clear" w:color="auto" w:fill="D9D9D9" w:themeFill="background1" w:themeFillShade="D9"/>
          </w:tcPr>
          <w:p w:rsidR="00B54F7F" w:rsidRPr="00E0470C" w:rsidRDefault="00B54F7F">
            <w:pPr>
              <w:rPr>
                <w:rFonts w:ascii="Arial" w:eastAsia="Times New Roman" w:hAnsi="Arial" w:cs="Arial"/>
                <w:b/>
                <w:color w:val="000000"/>
                <w:sz w:val="20"/>
                <w:szCs w:val="20"/>
              </w:rPr>
            </w:pPr>
            <w:r w:rsidRPr="00E0470C">
              <w:rPr>
                <w:rFonts w:ascii="Arial" w:eastAsia="Times New Roman" w:hAnsi="Arial" w:cs="Arial"/>
                <w:b/>
                <w:color w:val="000000"/>
                <w:sz w:val="20"/>
                <w:szCs w:val="20"/>
              </w:rPr>
              <w:t>Relevancy to Topic of Interest</w:t>
            </w:r>
          </w:p>
        </w:tc>
        <w:tc>
          <w:tcPr>
            <w:tcW w:w="1510" w:type="dxa"/>
            <w:shd w:val="clear" w:color="auto" w:fill="D9D9D9" w:themeFill="background1" w:themeFillShade="D9"/>
          </w:tcPr>
          <w:p w:rsidR="00B54F7F" w:rsidRPr="00E0470C" w:rsidRDefault="00B54F7F">
            <w:pPr>
              <w:rPr>
                <w:rFonts w:ascii="Arial" w:eastAsia="Times New Roman" w:hAnsi="Arial" w:cs="Arial"/>
                <w:b/>
                <w:color w:val="000000"/>
                <w:sz w:val="20"/>
                <w:szCs w:val="20"/>
              </w:rPr>
            </w:pPr>
            <w:r w:rsidRPr="00E0470C">
              <w:rPr>
                <w:rFonts w:ascii="Arial" w:eastAsia="Times New Roman" w:hAnsi="Arial" w:cs="Arial"/>
                <w:b/>
                <w:color w:val="000000"/>
                <w:sz w:val="20"/>
                <w:szCs w:val="20"/>
              </w:rPr>
              <w:t>Notes</w:t>
            </w:r>
          </w:p>
        </w:tc>
      </w:tr>
      <w:tr w:rsidR="00B54F7F" w:rsidRPr="00E0470C" w:rsidTr="0088078C">
        <w:tc>
          <w:tcPr>
            <w:tcW w:w="2243" w:type="dxa"/>
            <w:vMerge/>
            <w:shd w:val="clear" w:color="auto" w:fill="D9D9D9" w:themeFill="background1" w:themeFillShade="D9"/>
          </w:tcPr>
          <w:p w:rsidR="00B54F7F" w:rsidRPr="00E0470C" w:rsidRDefault="00B54F7F">
            <w:pPr>
              <w:rPr>
                <w:rFonts w:ascii="Arial" w:eastAsia="Times New Roman" w:hAnsi="Arial" w:cs="Arial"/>
                <w:color w:val="000000"/>
                <w:sz w:val="24"/>
                <w:szCs w:val="24"/>
              </w:rPr>
            </w:pPr>
          </w:p>
        </w:tc>
        <w:tc>
          <w:tcPr>
            <w:tcW w:w="1842" w:type="dxa"/>
          </w:tcPr>
          <w:p w:rsidR="00B54F7F" w:rsidRPr="00E0470C" w:rsidRDefault="00B54F7F">
            <w:pPr>
              <w:rPr>
                <w:rFonts w:ascii="Arial" w:eastAsia="Times New Roman" w:hAnsi="Arial" w:cs="Arial"/>
                <w:color w:val="000000"/>
                <w:sz w:val="20"/>
                <w:szCs w:val="20"/>
              </w:rPr>
            </w:pPr>
          </w:p>
          <w:p w:rsidR="00B54F7F" w:rsidRPr="00E0470C" w:rsidRDefault="00B54F7F">
            <w:pPr>
              <w:rPr>
                <w:rFonts w:ascii="Arial" w:eastAsia="Times New Roman" w:hAnsi="Arial" w:cs="Arial"/>
                <w:color w:val="000000"/>
                <w:sz w:val="20"/>
                <w:szCs w:val="20"/>
              </w:rPr>
            </w:pPr>
          </w:p>
        </w:tc>
        <w:tc>
          <w:tcPr>
            <w:tcW w:w="1882" w:type="dxa"/>
          </w:tcPr>
          <w:p w:rsidR="00B54F7F" w:rsidRPr="00E0470C" w:rsidRDefault="00B54F7F">
            <w:pPr>
              <w:rPr>
                <w:rFonts w:ascii="Arial" w:eastAsia="Times New Roman" w:hAnsi="Arial" w:cs="Arial"/>
                <w:color w:val="000000"/>
                <w:sz w:val="20"/>
                <w:szCs w:val="20"/>
              </w:rPr>
            </w:pPr>
          </w:p>
        </w:tc>
        <w:tc>
          <w:tcPr>
            <w:tcW w:w="1873" w:type="dxa"/>
          </w:tcPr>
          <w:p w:rsidR="00B54F7F" w:rsidRPr="00E0470C" w:rsidRDefault="00B54F7F">
            <w:pPr>
              <w:rPr>
                <w:rFonts w:ascii="Arial" w:eastAsia="Times New Roman" w:hAnsi="Arial" w:cs="Arial"/>
                <w:color w:val="000000"/>
                <w:sz w:val="20"/>
                <w:szCs w:val="20"/>
              </w:rPr>
            </w:pPr>
          </w:p>
        </w:tc>
        <w:tc>
          <w:tcPr>
            <w:tcW w:w="1510" w:type="dxa"/>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vMerge/>
            <w:shd w:val="clear" w:color="auto" w:fill="D9D9D9" w:themeFill="background1" w:themeFillShade="D9"/>
          </w:tcPr>
          <w:p w:rsidR="00B54F7F" w:rsidRPr="00E0470C" w:rsidRDefault="00B54F7F">
            <w:pPr>
              <w:rPr>
                <w:rFonts w:ascii="Arial" w:eastAsia="Times New Roman" w:hAnsi="Arial" w:cs="Arial"/>
                <w:color w:val="000000"/>
                <w:sz w:val="24"/>
                <w:szCs w:val="24"/>
              </w:rPr>
            </w:pPr>
          </w:p>
        </w:tc>
        <w:tc>
          <w:tcPr>
            <w:tcW w:w="1842" w:type="dxa"/>
          </w:tcPr>
          <w:p w:rsidR="00B54F7F" w:rsidRPr="00E0470C" w:rsidRDefault="00B54F7F">
            <w:pPr>
              <w:rPr>
                <w:rFonts w:ascii="Arial" w:eastAsia="Times New Roman" w:hAnsi="Arial" w:cs="Arial"/>
                <w:color w:val="000000"/>
                <w:sz w:val="20"/>
                <w:szCs w:val="20"/>
              </w:rPr>
            </w:pPr>
          </w:p>
          <w:p w:rsidR="00B54F7F" w:rsidRPr="00E0470C" w:rsidRDefault="00B54F7F">
            <w:pPr>
              <w:rPr>
                <w:rFonts w:ascii="Arial" w:eastAsia="Times New Roman" w:hAnsi="Arial" w:cs="Arial"/>
                <w:color w:val="000000"/>
                <w:sz w:val="20"/>
                <w:szCs w:val="20"/>
              </w:rPr>
            </w:pPr>
          </w:p>
        </w:tc>
        <w:tc>
          <w:tcPr>
            <w:tcW w:w="1882" w:type="dxa"/>
          </w:tcPr>
          <w:p w:rsidR="00B54F7F" w:rsidRPr="00E0470C" w:rsidRDefault="00B54F7F">
            <w:pPr>
              <w:rPr>
                <w:rFonts w:ascii="Arial" w:eastAsia="Times New Roman" w:hAnsi="Arial" w:cs="Arial"/>
                <w:color w:val="000000"/>
                <w:sz w:val="20"/>
                <w:szCs w:val="20"/>
              </w:rPr>
            </w:pPr>
          </w:p>
        </w:tc>
        <w:tc>
          <w:tcPr>
            <w:tcW w:w="1873" w:type="dxa"/>
          </w:tcPr>
          <w:p w:rsidR="00B54F7F" w:rsidRPr="00E0470C" w:rsidRDefault="00B54F7F">
            <w:pPr>
              <w:rPr>
                <w:rFonts w:ascii="Arial" w:eastAsia="Times New Roman" w:hAnsi="Arial" w:cs="Arial"/>
                <w:color w:val="000000"/>
                <w:sz w:val="20"/>
                <w:szCs w:val="20"/>
              </w:rPr>
            </w:pPr>
          </w:p>
        </w:tc>
        <w:tc>
          <w:tcPr>
            <w:tcW w:w="1510" w:type="dxa"/>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vMerge/>
            <w:shd w:val="clear" w:color="auto" w:fill="D9D9D9" w:themeFill="background1" w:themeFillShade="D9"/>
          </w:tcPr>
          <w:p w:rsidR="00B54F7F" w:rsidRPr="00E0470C" w:rsidRDefault="00B54F7F">
            <w:pPr>
              <w:rPr>
                <w:rFonts w:ascii="Arial" w:eastAsia="Times New Roman" w:hAnsi="Arial" w:cs="Arial"/>
                <w:color w:val="000000"/>
                <w:sz w:val="24"/>
                <w:szCs w:val="24"/>
              </w:rPr>
            </w:pPr>
          </w:p>
        </w:tc>
        <w:tc>
          <w:tcPr>
            <w:tcW w:w="1842" w:type="dxa"/>
          </w:tcPr>
          <w:p w:rsidR="00B54F7F" w:rsidRPr="00E0470C" w:rsidRDefault="00B54F7F">
            <w:pPr>
              <w:rPr>
                <w:rFonts w:ascii="Arial" w:eastAsia="Times New Roman" w:hAnsi="Arial" w:cs="Arial"/>
                <w:color w:val="000000"/>
                <w:sz w:val="20"/>
                <w:szCs w:val="20"/>
              </w:rPr>
            </w:pPr>
          </w:p>
          <w:p w:rsidR="00B54F7F" w:rsidRPr="00E0470C" w:rsidRDefault="00B54F7F">
            <w:pPr>
              <w:rPr>
                <w:rFonts w:ascii="Arial" w:eastAsia="Times New Roman" w:hAnsi="Arial" w:cs="Arial"/>
                <w:color w:val="000000"/>
                <w:sz w:val="20"/>
                <w:szCs w:val="20"/>
              </w:rPr>
            </w:pPr>
          </w:p>
        </w:tc>
        <w:tc>
          <w:tcPr>
            <w:tcW w:w="1882" w:type="dxa"/>
          </w:tcPr>
          <w:p w:rsidR="00B54F7F" w:rsidRPr="00E0470C" w:rsidRDefault="00B54F7F">
            <w:pPr>
              <w:rPr>
                <w:rFonts w:ascii="Arial" w:eastAsia="Times New Roman" w:hAnsi="Arial" w:cs="Arial"/>
                <w:color w:val="000000"/>
                <w:sz w:val="20"/>
                <w:szCs w:val="20"/>
              </w:rPr>
            </w:pPr>
          </w:p>
        </w:tc>
        <w:tc>
          <w:tcPr>
            <w:tcW w:w="1873" w:type="dxa"/>
          </w:tcPr>
          <w:p w:rsidR="00B54F7F" w:rsidRPr="00E0470C" w:rsidRDefault="00B54F7F">
            <w:pPr>
              <w:rPr>
                <w:rFonts w:ascii="Arial" w:eastAsia="Times New Roman" w:hAnsi="Arial" w:cs="Arial"/>
                <w:color w:val="000000"/>
                <w:sz w:val="20"/>
                <w:szCs w:val="20"/>
              </w:rPr>
            </w:pPr>
          </w:p>
        </w:tc>
        <w:tc>
          <w:tcPr>
            <w:tcW w:w="1510" w:type="dxa"/>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vMerge/>
            <w:shd w:val="clear" w:color="auto" w:fill="D9D9D9" w:themeFill="background1" w:themeFillShade="D9"/>
          </w:tcPr>
          <w:p w:rsidR="00B54F7F" w:rsidRPr="00E0470C" w:rsidRDefault="00B54F7F">
            <w:pPr>
              <w:rPr>
                <w:rFonts w:ascii="Arial" w:eastAsia="Times New Roman" w:hAnsi="Arial" w:cs="Arial"/>
                <w:color w:val="000000"/>
                <w:sz w:val="24"/>
                <w:szCs w:val="24"/>
              </w:rPr>
            </w:pPr>
          </w:p>
        </w:tc>
        <w:tc>
          <w:tcPr>
            <w:tcW w:w="1842" w:type="dxa"/>
          </w:tcPr>
          <w:p w:rsidR="00B54F7F" w:rsidRPr="00E0470C" w:rsidRDefault="00B54F7F">
            <w:pPr>
              <w:rPr>
                <w:rFonts w:ascii="Arial" w:eastAsia="Times New Roman" w:hAnsi="Arial" w:cs="Arial"/>
                <w:color w:val="000000"/>
                <w:sz w:val="20"/>
                <w:szCs w:val="20"/>
              </w:rPr>
            </w:pPr>
          </w:p>
          <w:p w:rsidR="00B54F7F" w:rsidRPr="00E0470C" w:rsidRDefault="00B54F7F">
            <w:pPr>
              <w:rPr>
                <w:rFonts w:ascii="Arial" w:eastAsia="Times New Roman" w:hAnsi="Arial" w:cs="Arial"/>
                <w:color w:val="000000"/>
                <w:sz w:val="20"/>
                <w:szCs w:val="20"/>
              </w:rPr>
            </w:pPr>
          </w:p>
        </w:tc>
        <w:tc>
          <w:tcPr>
            <w:tcW w:w="1882" w:type="dxa"/>
          </w:tcPr>
          <w:p w:rsidR="00B54F7F" w:rsidRPr="00E0470C" w:rsidRDefault="00B54F7F">
            <w:pPr>
              <w:rPr>
                <w:rFonts w:ascii="Arial" w:eastAsia="Times New Roman" w:hAnsi="Arial" w:cs="Arial"/>
                <w:color w:val="000000"/>
                <w:sz w:val="20"/>
                <w:szCs w:val="20"/>
              </w:rPr>
            </w:pPr>
          </w:p>
        </w:tc>
        <w:tc>
          <w:tcPr>
            <w:tcW w:w="1873" w:type="dxa"/>
          </w:tcPr>
          <w:p w:rsidR="00B54F7F" w:rsidRPr="00E0470C" w:rsidRDefault="00B54F7F">
            <w:pPr>
              <w:rPr>
                <w:rFonts w:ascii="Arial" w:eastAsia="Times New Roman" w:hAnsi="Arial" w:cs="Arial"/>
                <w:color w:val="000000"/>
                <w:sz w:val="20"/>
                <w:szCs w:val="20"/>
              </w:rPr>
            </w:pPr>
          </w:p>
        </w:tc>
        <w:tc>
          <w:tcPr>
            <w:tcW w:w="1510" w:type="dxa"/>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vMerge/>
            <w:shd w:val="clear" w:color="auto" w:fill="D9D9D9" w:themeFill="background1" w:themeFillShade="D9"/>
          </w:tcPr>
          <w:p w:rsidR="00B54F7F" w:rsidRPr="00E0470C" w:rsidRDefault="00B54F7F">
            <w:pPr>
              <w:rPr>
                <w:rFonts w:ascii="Arial" w:eastAsia="Times New Roman" w:hAnsi="Arial" w:cs="Arial"/>
                <w:color w:val="000000"/>
                <w:sz w:val="24"/>
                <w:szCs w:val="24"/>
              </w:rPr>
            </w:pPr>
          </w:p>
        </w:tc>
        <w:tc>
          <w:tcPr>
            <w:tcW w:w="1842" w:type="dxa"/>
          </w:tcPr>
          <w:p w:rsidR="00B54F7F" w:rsidRPr="00E0470C" w:rsidRDefault="00B54F7F">
            <w:pPr>
              <w:rPr>
                <w:rFonts w:ascii="Arial" w:eastAsia="Times New Roman" w:hAnsi="Arial" w:cs="Arial"/>
                <w:color w:val="000000"/>
                <w:sz w:val="20"/>
                <w:szCs w:val="20"/>
              </w:rPr>
            </w:pPr>
          </w:p>
          <w:p w:rsidR="00B54F7F" w:rsidRPr="00E0470C" w:rsidRDefault="00B54F7F">
            <w:pPr>
              <w:rPr>
                <w:rFonts w:ascii="Arial" w:eastAsia="Times New Roman" w:hAnsi="Arial" w:cs="Arial"/>
                <w:color w:val="000000"/>
                <w:sz w:val="20"/>
                <w:szCs w:val="20"/>
              </w:rPr>
            </w:pPr>
          </w:p>
        </w:tc>
        <w:tc>
          <w:tcPr>
            <w:tcW w:w="1882" w:type="dxa"/>
          </w:tcPr>
          <w:p w:rsidR="00B54F7F" w:rsidRPr="00E0470C" w:rsidRDefault="00B54F7F">
            <w:pPr>
              <w:rPr>
                <w:rFonts w:ascii="Arial" w:eastAsia="Times New Roman" w:hAnsi="Arial" w:cs="Arial"/>
                <w:color w:val="000000"/>
                <w:sz w:val="20"/>
                <w:szCs w:val="20"/>
              </w:rPr>
            </w:pPr>
          </w:p>
        </w:tc>
        <w:tc>
          <w:tcPr>
            <w:tcW w:w="1873" w:type="dxa"/>
          </w:tcPr>
          <w:p w:rsidR="00B54F7F" w:rsidRPr="00E0470C" w:rsidRDefault="00B54F7F">
            <w:pPr>
              <w:rPr>
                <w:rFonts w:ascii="Arial" w:eastAsia="Times New Roman" w:hAnsi="Arial" w:cs="Arial"/>
                <w:color w:val="000000"/>
                <w:sz w:val="20"/>
                <w:szCs w:val="20"/>
              </w:rPr>
            </w:pPr>
          </w:p>
        </w:tc>
        <w:tc>
          <w:tcPr>
            <w:tcW w:w="1510" w:type="dxa"/>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vMerge/>
            <w:shd w:val="clear" w:color="auto" w:fill="D9D9D9" w:themeFill="background1" w:themeFillShade="D9"/>
          </w:tcPr>
          <w:p w:rsidR="00B54F7F" w:rsidRPr="00E0470C" w:rsidRDefault="00B54F7F">
            <w:pPr>
              <w:rPr>
                <w:rFonts w:ascii="Arial" w:eastAsia="Times New Roman" w:hAnsi="Arial" w:cs="Arial"/>
                <w:color w:val="000000"/>
                <w:sz w:val="24"/>
                <w:szCs w:val="24"/>
              </w:rPr>
            </w:pPr>
          </w:p>
        </w:tc>
        <w:tc>
          <w:tcPr>
            <w:tcW w:w="1842" w:type="dxa"/>
          </w:tcPr>
          <w:p w:rsidR="00B54F7F" w:rsidRPr="00E0470C" w:rsidRDefault="00B54F7F">
            <w:pPr>
              <w:rPr>
                <w:rFonts w:ascii="Arial" w:eastAsia="Times New Roman" w:hAnsi="Arial" w:cs="Arial"/>
                <w:color w:val="000000"/>
                <w:sz w:val="20"/>
                <w:szCs w:val="20"/>
              </w:rPr>
            </w:pPr>
          </w:p>
          <w:p w:rsidR="00B54F7F" w:rsidRPr="00E0470C" w:rsidRDefault="00B54F7F">
            <w:pPr>
              <w:rPr>
                <w:rFonts w:ascii="Arial" w:eastAsia="Times New Roman" w:hAnsi="Arial" w:cs="Arial"/>
                <w:color w:val="000000"/>
                <w:sz w:val="20"/>
                <w:szCs w:val="20"/>
              </w:rPr>
            </w:pPr>
          </w:p>
        </w:tc>
        <w:tc>
          <w:tcPr>
            <w:tcW w:w="1882" w:type="dxa"/>
          </w:tcPr>
          <w:p w:rsidR="00B54F7F" w:rsidRPr="00E0470C" w:rsidRDefault="00B54F7F">
            <w:pPr>
              <w:rPr>
                <w:rFonts w:ascii="Arial" w:eastAsia="Times New Roman" w:hAnsi="Arial" w:cs="Arial"/>
                <w:color w:val="000000"/>
                <w:sz w:val="20"/>
                <w:szCs w:val="20"/>
              </w:rPr>
            </w:pPr>
          </w:p>
        </w:tc>
        <w:tc>
          <w:tcPr>
            <w:tcW w:w="1873" w:type="dxa"/>
          </w:tcPr>
          <w:p w:rsidR="00B54F7F" w:rsidRPr="00E0470C" w:rsidRDefault="00B54F7F">
            <w:pPr>
              <w:rPr>
                <w:rFonts w:ascii="Arial" w:eastAsia="Times New Roman" w:hAnsi="Arial" w:cs="Arial"/>
                <w:color w:val="000000"/>
                <w:sz w:val="20"/>
                <w:szCs w:val="20"/>
              </w:rPr>
            </w:pPr>
          </w:p>
        </w:tc>
        <w:tc>
          <w:tcPr>
            <w:tcW w:w="1510" w:type="dxa"/>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vMerge/>
            <w:shd w:val="clear" w:color="auto" w:fill="D9D9D9" w:themeFill="background1" w:themeFillShade="D9"/>
          </w:tcPr>
          <w:p w:rsidR="00B54F7F" w:rsidRPr="00E0470C" w:rsidRDefault="00B54F7F">
            <w:pPr>
              <w:rPr>
                <w:rFonts w:ascii="Arial" w:eastAsia="Times New Roman" w:hAnsi="Arial" w:cs="Arial"/>
                <w:color w:val="000000"/>
                <w:sz w:val="24"/>
                <w:szCs w:val="24"/>
              </w:rPr>
            </w:pPr>
          </w:p>
        </w:tc>
        <w:tc>
          <w:tcPr>
            <w:tcW w:w="1842" w:type="dxa"/>
          </w:tcPr>
          <w:p w:rsidR="00B54F7F" w:rsidRPr="00E0470C" w:rsidRDefault="00B54F7F">
            <w:pPr>
              <w:rPr>
                <w:rFonts w:ascii="Arial" w:eastAsia="Times New Roman" w:hAnsi="Arial" w:cs="Arial"/>
                <w:color w:val="000000"/>
                <w:sz w:val="20"/>
                <w:szCs w:val="20"/>
              </w:rPr>
            </w:pPr>
          </w:p>
          <w:p w:rsidR="00B54F7F" w:rsidRPr="00E0470C" w:rsidRDefault="00B54F7F">
            <w:pPr>
              <w:rPr>
                <w:rFonts w:ascii="Arial" w:eastAsia="Times New Roman" w:hAnsi="Arial" w:cs="Arial"/>
                <w:color w:val="000000"/>
                <w:sz w:val="20"/>
                <w:szCs w:val="20"/>
              </w:rPr>
            </w:pPr>
          </w:p>
        </w:tc>
        <w:tc>
          <w:tcPr>
            <w:tcW w:w="1882" w:type="dxa"/>
          </w:tcPr>
          <w:p w:rsidR="00B54F7F" w:rsidRPr="00E0470C" w:rsidRDefault="00B54F7F">
            <w:pPr>
              <w:rPr>
                <w:rFonts w:ascii="Arial" w:eastAsia="Times New Roman" w:hAnsi="Arial" w:cs="Arial"/>
                <w:color w:val="000000"/>
                <w:sz w:val="20"/>
                <w:szCs w:val="20"/>
              </w:rPr>
            </w:pPr>
          </w:p>
        </w:tc>
        <w:tc>
          <w:tcPr>
            <w:tcW w:w="1873" w:type="dxa"/>
          </w:tcPr>
          <w:p w:rsidR="00B54F7F" w:rsidRPr="00E0470C" w:rsidRDefault="00B54F7F">
            <w:pPr>
              <w:rPr>
                <w:rFonts w:ascii="Arial" w:eastAsia="Times New Roman" w:hAnsi="Arial" w:cs="Arial"/>
                <w:color w:val="000000"/>
                <w:sz w:val="20"/>
                <w:szCs w:val="20"/>
              </w:rPr>
            </w:pPr>
          </w:p>
        </w:tc>
        <w:tc>
          <w:tcPr>
            <w:tcW w:w="1510" w:type="dxa"/>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vMerge/>
            <w:shd w:val="clear" w:color="auto" w:fill="D9D9D9" w:themeFill="background1" w:themeFillShade="D9"/>
          </w:tcPr>
          <w:p w:rsidR="00B54F7F" w:rsidRPr="00E0470C" w:rsidRDefault="00B54F7F">
            <w:pPr>
              <w:rPr>
                <w:rFonts w:ascii="Arial" w:eastAsia="Times New Roman" w:hAnsi="Arial" w:cs="Arial"/>
                <w:color w:val="000000"/>
                <w:sz w:val="24"/>
                <w:szCs w:val="24"/>
              </w:rPr>
            </w:pPr>
          </w:p>
        </w:tc>
        <w:tc>
          <w:tcPr>
            <w:tcW w:w="1842" w:type="dxa"/>
          </w:tcPr>
          <w:p w:rsidR="00B54F7F" w:rsidRPr="00E0470C" w:rsidRDefault="00B54F7F">
            <w:pPr>
              <w:rPr>
                <w:rFonts w:ascii="Arial" w:eastAsia="Times New Roman" w:hAnsi="Arial" w:cs="Arial"/>
                <w:color w:val="000000"/>
                <w:sz w:val="20"/>
                <w:szCs w:val="20"/>
              </w:rPr>
            </w:pPr>
          </w:p>
          <w:p w:rsidR="00B54F7F" w:rsidRPr="00E0470C" w:rsidRDefault="00B54F7F">
            <w:pPr>
              <w:rPr>
                <w:rFonts w:ascii="Arial" w:eastAsia="Times New Roman" w:hAnsi="Arial" w:cs="Arial"/>
                <w:color w:val="000000"/>
                <w:sz w:val="20"/>
                <w:szCs w:val="20"/>
              </w:rPr>
            </w:pPr>
          </w:p>
        </w:tc>
        <w:tc>
          <w:tcPr>
            <w:tcW w:w="1882" w:type="dxa"/>
          </w:tcPr>
          <w:p w:rsidR="00B54F7F" w:rsidRPr="00E0470C" w:rsidRDefault="00B54F7F">
            <w:pPr>
              <w:rPr>
                <w:rFonts w:ascii="Arial" w:eastAsia="Times New Roman" w:hAnsi="Arial" w:cs="Arial"/>
                <w:color w:val="000000"/>
                <w:sz w:val="20"/>
                <w:szCs w:val="20"/>
              </w:rPr>
            </w:pPr>
          </w:p>
        </w:tc>
        <w:tc>
          <w:tcPr>
            <w:tcW w:w="1873" w:type="dxa"/>
          </w:tcPr>
          <w:p w:rsidR="00B54F7F" w:rsidRPr="00E0470C" w:rsidRDefault="00B54F7F">
            <w:pPr>
              <w:rPr>
                <w:rFonts w:ascii="Arial" w:eastAsia="Times New Roman" w:hAnsi="Arial" w:cs="Arial"/>
                <w:color w:val="000000"/>
                <w:sz w:val="20"/>
                <w:szCs w:val="20"/>
              </w:rPr>
            </w:pPr>
          </w:p>
        </w:tc>
        <w:tc>
          <w:tcPr>
            <w:tcW w:w="1510" w:type="dxa"/>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vMerge/>
            <w:shd w:val="clear" w:color="auto" w:fill="D9D9D9" w:themeFill="background1" w:themeFillShade="D9"/>
          </w:tcPr>
          <w:p w:rsidR="00B54F7F" w:rsidRPr="00E0470C" w:rsidRDefault="00B54F7F">
            <w:pPr>
              <w:rPr>
                <w:rFonts w:ascii="Arial" w:eastAsia="Times New Roman" w:hAnsi="Arial" w:cs="Arial"/>
                <w:color w:val="000000"/>
                <w:sz w:val="24"/>
                <w:szCs w:val="24"/>
              </w:rPr>
            </w:pPr>
          </w:p>
        </w:tc>
        <w:tc>
          <w:tcPr>
            <w:tcW w:w="1842" w:type="dxa"/>
          </w:tcPr>
          <w:p w:rsidR="00B54F7F" w:rsidRPr="00E0470C" w:rsidRDefault="00B54F7F">
            <w:pPr>
              <w:rPr>
                <w:rFonts w:ascii="Arial" w:eastAsia="Times New Roman" w:hAnsi="Arial" w:cs="Arial"/>
                <w:color w:val="000000"/>
                <w:sz w:val="20"/>
                <w:szCs w:val="20"/>
              </w:rPr>
            </w:pPr>
          </w:p>
          <w:p w:rsidR="00B54F7F" w:rsidRPr="00E0470C" w:rsidRDefault="00B54F7F">
            <w:pPr>
              <w:rPr>
                <w:rFonts w:ascii="Arial" w:eastAsia="Times New Roman" w:hAnsi="Arial" w:cs="Arial"/>
                <w:color w:val="000000"/>
                <w:sz w:val="20"/>
                <w:szCs w:val="20"/>
              </w:rPr>
            </w:pPr>
          </w:p>
        </w:tc>
        <w:tc>
          <w:tcPr>
            <w:tcW w:w="1882" w:type="dxa"/>
          </w:tcPr>
          <w:p w:rsidR="00B54F7F" w:rsidRPr="00E0470C" w:rsidRDefault="00B54F7F">
            <w:pPr>
              <w:rPr>
                <w:rFonts w:ascii="Arial" w:eastAsia="Times New Roman" w:hAnsi="Arial" w:cs="Arial"/>
                <w:color w:val="000000"/>
                <w:sz w:val="20"/>
                <w:szCs w:val="20"/>
              </w:rPr>
            </w:pPr>
          </w:p>
        </w:tc>
        <w:tc>
          <w:tcPr>
            <w:tcW w:w="1873" w:type="dxa"/>
          </w:tcPr>
          <w:p w:rsidR="00B54F7F" w:rsidRPr="00E0470C" w:rsidRDefault="00B54F7F">
            <w:pPr>
              <w:rPr>
                <w:rFonts w:ascii="Arial" w:eastAsia="Times New Roman" w:hAnsi="Arial" w:cs="Arial"/>
                <w:color w:val="000000"/>
                <w:sz w:val="20"/>
                <w:szCs w:val="20"/>
              </w:rPr>
            </w:pPr>
          </w:p>
        </w:tc>
        <w:tc>
          <w:tcPr>
            <w:tcW w:w="1510" w:type="dxa"/>
          </w:tcPr>
          <w:p w:rsidR="00B54F7F" w:rsidRPr="00E0470C" w:rsidRDefault="00B54F7F">
            <w:pPr>
              <w:rPr>
                <w:rFonts w:ascii="Arial" w:eastAsia="Times New Roman" w:hAnsi="Arial" w:cs="Arial"/>
                <w:color w:val="000000"/>
                <w:sz w:val="20"/>
                <w:szCs w:val="20"/>
              </w:rPr>
            </w:pPr>
          </w:p>
        </w:tc>
      </w:tr>
      <w:tr w:rsidR="00B54F7F" w:rsidRPr="00E0470C" w:rsidTr="0088078C">
        <w:tc>
          <w:tcPr>
            <w:tcW w:w="2243" w:type="dxa"/>
            <w:vMerge/>
            <w:shd w:val="clear" w:color="auto" w:fill="D9D9D9" w:themeFill="background1" w:themeFillShade="D9"/>
          </w:tcPr>
          <w:p w:rsidR="00B54F7F" w:rsidRPr="00E0470C" w:rsidRDefault="00B54F7F">
            <w:pPr>
              <w:rPr>
                <w:rFonts w:ascii="Arial" w:eastAsia="Times New Roman" w:hAnsi="Arial" w:cs="Arial"/>
                <w:color w:val="000000"/>
                <w:sz w:val="24"/>
                <w:szCs w:val="24"/>
              </w:rPr>
            </w:pPr>
          </w:p>
        </w:tc>
        <w:tc>
          <w:tcPr>
            <w:tcW w:w="1842" w:type="dxa"/>
          </w:tcPr>
          <w:p w:rsidR="00B54F7F" w:rsidRPr="00E0470C" w:rsidRDefault="00B54F7F">
            <w:pPr>
              <w:rPr>
                <w:rFonts w:ascii="Arial" w:eastAsia="Times New Roman" w:hAnsi="Arial" w:cs="Arial"/>
                <w:color w:val="000000"/>
                <w:sz w:val="20"/>
                <w:szCs w:val="20"/>
              </w:rPr>
            </w:pPr>
          </w:p>
          <w:p w:rsidR="00B54F7F" w:rsidRPr="00E0470C" w:rsidRDefault="00B54F7F">
            <w:pPr>
              <w:rPr>
                <w:rFonts w:ascii="Arial" w:eastAsia="Times New Roman" w:hAnsi="Arial" w:cs="Arial"/>
                <w:color w:val="000000"/>
                <w:sz w:val="20"/>
                <w:szCs w:val="20"/>
              </w:rPr>
            </w:pPr>
          </w:p>
        </w:tc>
        <w:tc>
          <w:tcPr>
            <w:tcW w:w="1882" w:type="dxa"/>
          </w:tcPr>
          <w:p w:rsidR="00B54F7F" w:rsidRPr="00E0470C" w:rsidRDefault="00B54F7F">
            <w:pPr>
              <w:rPr>
                <w:rFonts w:ascii="Arial" w:eastAsia="Times New Roman" w:hAnsi="Arial" w:cs="Arial"/>
                <w:color w:val="000000"/>
                <w:sz w:val="20"/>
                <w:szCs w:val="20"/>
              </w:rPr>
            </w:pPr>
          </w:p>
        </w:tc>
        <w:tc>
          <w:tcPr>
            <w:tcW w:w="1873" w:type="dxa"/>
          </w:tcPr>
          <w:p w:rsidR="00B54F7F" w:rsidRPr="00E0470C" w:rsidRDefault="00B54F7F">
            <w:pPr>
              <w:rPr>
                <w:rFonts w:ascii="Arial" w:eastAsia="Times New Roman" w:hAnsi="Arial" w:cs="Arial"/>
                <w:color w:val="000000"/>
                <w:sz w:val="20"/>
                <w:szCs w:val="20"/>
              </w:rPr>
            </w:pPr>
          </w:p>
        </w:tc>
        <w:tc>
          <w:tcPr>
            <w:tcW w:w="1510" w:type="dxa"/>
          </w:tcPr>
          <w:p w:rsidR="00B54F7F" w:rsidRPr="00E0470C" w:rsidRDefault="00B54F7F">
            <w:pPr>
              <w:rPr>
                <w:rFonts w:ascii="Arial" w:eastAsia="Times New Roman" w:hAnsi="Arial" w:cs="Arial"/>
                <w:color w:val="000000"/>
                <w:sz w:val="20"/>
                <w:szCs w:val="20"/>
              </w:rPr>
            </w:pPr>
          </w:p>
        </w:tc>
      </w:tr>
    </w:tbl>
    <w:p w:rsidR="0028166E" w:rsidRDefault="0028166E">
      <w:pPr>
        <w:rPr>
          <w:rFonts w:ascii="Arial" w:eastAsia="Times New Roman" w:hAnsi="Arial" w:cs="Arial"/>
          <w:color w:val="000000"/>
          <w:sz w:val="24"/>
          <w:szCs w:val="24"/>
        </w:rPr>
      </w:pPr>
    </w:p>
    <w:p w:rsidR="0028166E" w:rsidRDefault="0028166E">
      <w:pPr>
        <w:rPr>
          <w:sz w:val="24"/>
          <w:szCs w:val="24"/>
        </w:rPr>
      </w:pPr>
      <w:r>
        <w:rPr>
          <w:sz w:val="24"/>
          <w:szCs w:val="24"/>
        </w:rPr>
        <w:br w:type="page"/>
      </w:r>
    </w:p>
    <w:p w:rsidR="0028166E" w:rsidRPr="0028166E" w:rsidRDefault="0088078C">
      <w:pPr>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Step 2: </w:t>
      </w:r>
      <w:r w:rsidR="0028166E" w:rsidRPr="0028166E">
        <w:rPr>
          <w:rFonts w:ascii="Arial" w:eastAsia="Times New Roman" w:hAnsi="Arial" w:cs="Arial"/>
          <w:b/>
          <w:color w:val="000000"/>
          <w:sz w:val="24"/>
          <w:szCs w:val="24"/>
        </w:rPr>
        <w:t>Summary of Analysis</w:t>
      </w:r>
    </w:p>
    <w:p w:rsidR="0028166E" w:rsidRPr="0028166E" w:rsidRDefault="0088078C" w:rsidP="0028166E">
      <w:pPr>
        <w:pStyle w:val="Bullets"/>
        <w:numPr>
          <w:ilvl w:val="0"/>
          <w:numId w:val="0"/>
        </w:numPr>
        <w:rPr>
          <w:i/>
          <w:sz w:val="24"/>
          <w:szCs w:val="24"/>
        </w:rPr>
      </w:pPr>
      <w:r>
        <w:rPr>
          <w:i/>
          <w:sz w:val="24"/>
          <w:szCs w:val="24"/>
        </w:rPr>
        <w:t>Craft a s</w:t>
      </w:r>
      <w:r w:rsidR="0028166E" w:rsidRPr="0028166E">
        <w:rPr>
          <w:i/>
          <w:sz w:val="24"/>
          <w:szCs w:val="24"/>
        </w:rPr>
        <w:t xml:space="preserve">ummary (2-3 paragraph) </w:t>
      </w:r>
      <w:r>
        <w:rPr>
          <w:i/>
          <w:sz w:val="24"/>
          <w:szCs w:val="24"/>
        </w:rPr>
        <w:t xml:space="preserve">below </w:t>
      </w:r>
      <w:r w:rsidR="0028166E" w:rsidRPr="0028166E">
        <w:rPr>
          <w:i/>
          <w:sz w:val="24"/>
          <w:szCs w:val="24"/>
        </w:rPr>
        <w:t>that includes the following:</w:t>
      </w:r>
    </w:p>
    <w:p w:rsidR="0028166E" w:rsidRPr="0028166E" w:rsidRDefault="0028166E" w:rsidP="0028166E">
      <w:pPr>
        <w:pStyle w:val="Bullets"/>
        <w:numPr>
          <w:ilvl w:val="1"/>
          <w:numId w:val="9"/>
        </w:numPr>
        <w:ind w:left="720" w:hanging="450"/>
        <w:rPr>
          <w:i/>
          <w:sz w:val="24"/>
          <w:szCs w:val="24"/>
        </w:rPr>
      </w:pPr>
      <w:r w:rsidRPr="0028166E">
        <w:rPr>
          <w:i/>
          <w:sz w:val="24"/>
          <w:szCs w:val="24"/>
        </w:rPr>
        <w:t>Describe your approach to identifying and analyzing peer-reviewed research</w:t>
      </w:r>
    </w:p>
    <w:p w:rsidR="0028166E" w:rsidRPr="0028166E" w:rsidRDefault="0028166E" w:rsidP="0028166E">
      <w:pPr>
        <w:pStyle w:val="Bullets"/>
        <w:numPr>
          <w:ilvl w:val="1"/>
          <w:numId w:val="9"/>
        </w:numPr>
        <w:ind w:left="720" w:hanging="450"/>
        <w:rPr>
          <w:i/>
          <w:sz w:val="24"/>
          <w:szCs w:val="24"/>
        </w:rPr>
      </w:pPr>
      <w:r w:rsidRPr="0028166E">
        <w:rPr>
          <w:i/>
          <w:sz w:val="24"/>
          <w:szCs w:val="24"/>
        </w:rPr>
        <w:t>Identify at least two strategies that you would use that you found to be effective in finding peer-reviewed research</w:t>
      </w:r>
    </w:p>
    <w:p w:rsidR="0028166E" w:rsidRPr="0028166E" w:rsidRDefault="0028166E" w:rsidP="0028166E">
      <w:pPr>
        <w:pStyle w:val="Bullets"/>
        <w:numPr>
          <w:ilvl w:val="1"/>
          <w:numId w:val="9"/>
        </w:numPr>
        <w:ind w:left="720" w:hanging="450"/>
        <w:rPr>
          <w:i/>
          <w:sz w:val="24"/>
          <w:szCs w:val="24"/>
        </w:rPr>
      </w:pPr>
      <w:r w:rsidRPr="0028166E">
        <w:rPr>
          <w:i/>
          <w:sz w:val="24"/>
          <w:szCs w:val="24"/>
        </w:rPr>
        <w:t>Identify at least one resource you intend to use in the future to find peer-reviewed research</w:t>
      </w:r>
    </w:p>
    <w:p w:rsidR="0028166E" w:rsidRDefault="0028166E">
      <w:pPr>
        <w:pBdr>
          <w:bottom w:val="single" w:sz="6" w:space="1" w:color="auto"/>
        </w:pBdr>
        <w:rPr>
          <w:rFonts w:ascii="Arial" w:eastAsia="Times New Roman" w:hAnsi="Arial" w:cs="Arial"/>
          <w:color w:val="000000"/>
          <w:sz w:val="24"/>
          <w:szCs w:val="24"/>
        </w:rPr>
      </w:pPr>
    </w:p>
    <w:p w:rsidR="00E0470C" w:rsidRDefault="00E0470C">
      <w:pPr>
        <w:rPr>
          <w:rFonts w:ascii="Arial" w:eastAsia="Times New Roman" w:hAnsi="Arial" w:cs="Arial"/>
          <w:color w:val="000000"/>
          <w:sz w:val="24"/>
          <w:szCs w:val="24"/>
        </w:rPr>
      </w:pPr>
    </w:p>
    <w:p w:rsidR="00E0470C" w:rsidRDefault="00E0470C">
      <w:pPr>
        <w:rPr>
          <w:rFonts w:ascii="Arial" w:eastAsia="Times New Roman" w:hAnsi="Arial" w:cs="Arial"/>
          <w:color w:val="000000"/>
          <w:sz w:val="24"/>
          <w:szCs w:val="24"/>
        </w:rPr>
      </w:pPr>
    </w:p>
    <w:p w:rsidR="00E0470C" w:rsidRDefault="00E0470C">
      <w:pPr>
        <w:rPr>
          <w:rFonts w:ascii="Arial" w:eastAsia="Times New Roman" w:hAnsi="Arial" w:cs="Arial"/>
          <w:color w:val="000000"/>
          <w:sz w:val="24"/>
          <w:szCs w:val="24"/>
        </w:rPr>
      </w:pPr>
    </w:p>
    <w:p w:rsidR="00E0470C" w:rsidRDefault="00E0470C">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E0470C" w:rsidRPr="00B51E10" w:rsidRDefault="00E0470C" w:rsidP="00E0470C">
      <w:pPr>
        <w:pStyle w:val="Bullets"/>
        <w:numPr>
          <w:ilvl w:val="0"/>
          <w:numId w:val="0"/>
        </w:numPr>
        <w:spacing w:line="276" w:lineRule="auto"/>
        <w:rPr>
          <w:b/>
          <w:sz w:val="28"/>
          <w:szCs w:val="24"/>
        </w:rPr>
      </w:pPr>
      <w:r>
        <w:rPr>
          <w:b/>
          <w:sz w:val="28"/>
          <w:szCs w:val="24"/>
        </w:rPr>
        <w:lastRenderedPageBreak/>
        <w:t>Week 5 | Part 5</w:t>
      </w:r>
      <w:r w:rsidRPr="00B51E10">
        <w:rPr>
          <w:b/>
          <w:sz w:val="28"/>
          <w:szCs w:val="24"/>
        </w:rPr>
        <w:t xml:space="preserve">: </w:t>
      </w:r>
      <w:r w:rsidRPr="00F0283B">
        <w:rPr>
          <w:b/>
          <w:sz w:val="28"/>
          <w:szCs w:val="28"/>
        </w:rPr>
        <w:t>Professional Development</w:t>
      </w:r>
    </w:p>
    <w:p w:rsidR="00E0470C" w:rsidRDefault="00E0470C">
      <w:pPr>
        <w:rPr>
          <w:rFonts w:ascii="Arial" w:eastAsia="Times New Roman" w:hAnsi="Arial" w:cs="Arial"/>
          <w:color w:val="000000"/>
          <w:sz w:val="24"/>
          <w:szCs w:val="24"/>
        </w:rPr>
      </w:pPr>
    </w:p>
    <w:p w:rsidR="00E0470C" w:rsidRDefault="00E0470C" w:rsidP="00E0470C">
      <w:pPr>
        <w:pStyle w:val="Bullets"/>
        <w:numPr>
          <w:ilvl w:val="0"/>
          <w:numId w:val="0"/>
        </w:numPr>
        <w:spacing w:line="276" w:lineRule="auto"/>
        <w:rPr>
          <w:sz w:val="24"/>
          <w:szCs w:val="24"/>
        </w:rPr>
      </w:pPr>
      <w:r>
        <w:rPr>
          <w:sz w:val="24"/>
          <w:szCs w:val="24"/>
        </w:rPr>
        <w:t xml:space="preserve">I have developed a curriculum vitae to capture my academic and professional accomplishments to date. </w:t>
      </w:r>
    </w:p>
    <w:p w:rsidR="00E0470C" w:rsidRDefault="00E0470C" w:rsidP="00E0470C">
      <w:pPr>
        <w:pStyle w:val="Bullets"/>
        <w:numPr>
          <w:ilvl w:val="0"/>
          <w:numId w:val="0"/>
        </w:numPr>
        <w:spacing w:line="276" w:lineRule="auto"/>
        <w:rPr>
          <w:sz w:val="24"/>
          <w:szCs w:val="24"/>
        </w:rPr>
      </w:pPr>
    </w:p>
    <w:p w:rsidR="00E0470C" w:rsidRDefault="00E0470C" w:rsidP="00E0470C">
      <w:pPr>
        <w:pStyle w:val="Bullets"/>
        <w:numPr>
          <w:ilvl w:val="0"/>
          <w:numId w:val="0"/>
        </w:numPr>
        <w:spacing w:line="276" w:lineRule="auto"/>
        <w:rPr>
          <w:sz w:val="24"/>
          <w:szCs w:val="24"/>
        </w:rPr>
      </w:pPr>
      <w:r>
        <w:rPr>
          <w:sz w:val="24"/>
          <w:szCs w:val="24"/>
        </w:rPr>
        <w:t>The results of my efforts are below.</w:t>
      </w:r>
    </w:p>
    <w:p w:rsidR="00E0470C" w:rsidRDefault="00E0470C" w:rsidP="00E0470C">
      <w:pPr>
        <w:pStyle w:val="Bullets"/>
        <w:numPr>
          <w:ilvl w:val="0"/>
          <w:numId w:val="0"/>
        </w:numPr>
        <w:pBdr>
          <w:bottom w:val="single" w:sz="6" w:space="1" w:color="auto"/>
        </w:pBdr>
        <w:spacing w:line="276" w:lineRule="auto"/>
        <w:rPr>
          <w:i/>
          <w:sz w:val="24"/>
          <w:szCs w:val="24"/>
        </w:rPr>
      </w:pPr>
    </w:p>
    <w:p w:rsidR="00E0470C" w:rsidRPr="009E059F" w:rsidRDefault="00E0470C" w:rsidP="00E0470C">
      <w:pPr>
        <w:pStyle w:val="Bullets"/>
        <w:numPr>
          <w:ilvl w:val="0"/>
          <w:numId w:val="0"/>
        </w:numPr>
        <w:pBdr>
          <w:bottom w:val="single" w:sz="6" w:space="1" w:color="auto"/>
        </w:pBdr>
        <w:spacing w:line="276" w:lineRule="auto"/>
        <w:rPr>
          <w:i/>
          <w:sz w:val="24"/>
          <w:szCs w:val="24"/>
        </w:rPr>
      </w:pPr>
      <w:r w:rsidRPr="009E059F">
        <w:rPr>
          <w:i/>
          <w:sz w:val="24"/>
          <w:szCs w:val="24"/>
        </w:rPr>
        <w:t xml:space="preserve">Directions: </w:t>
      </w:r>
      <w:r>
        <w:rPr>
          <w:i/>
          <w:sz w:val="24"/>
          <w:szCs w:val="24"/>
        </w:rPr>
        <w:t xml:space="preserve">Complete Step a curriculum vitae (CV) in the space provided. </w:t>
      </w:r>
    </w:p>
    <w:p w:rsidR="001E2FC2" w:rsidRDefault="001E2FC2">
      <w:pPr>
        <w:rPr>
          <w:rFonts w:ascii="Arial" w:eastAsia="Times New Roman" w:hAnsi="Arial" w:cs="Arial"/>
          <w:color w:val="000000"/>
          <w:sz w:val="24"/>
          <w:szCs w:val="24"/>
        </w:rPr>
      </w:pPr>
    </w:p>
    <w:p w:rsidR="001E2FC2" w:rsidRDefault="001E2FC2">
      <w:pPr>
        <w:rPr>
          <w:rFonts w:ascii="Arial" w:eastAsia="Times New Roman" w:hAnsi="Arial" w:cs="Arial"/>
          <w:b/>
          <w:color w:val="000000"/>
          <w:sz w:val="24"/>
          <w:szCs w:val="24"/>
        </w:rPr>
      </w:pPr>
      <w:r>
        <w:rPr>
          <w:rFonts w:ascii="Arial" w:eastAsia="Times New Roman" w:hAnsi="Arial" w:cs="Arial"/>
          <w:b/>
          <w:color w:val="000000"/>
          <w:sz w:val="24"/>
          <w:szCs w:val="24"/>
        </w:rPr>
        <w:br w:type="page"/>
      </w:r>
    </w:p>
    <w:p w:rsidR="001E2FC2" w:rsidRDefault="001E2FC2" w:rsidP="001E2FC2">
      <w:pPr>
        <w:rPr>
          <w:rFonts w:ascii="Arial" w:eastAsia="Times New Roman" w:hAnsi="Arial" w:cs="Arial"/>
          <w:b/>
          <w:color w:val="000000"/>
          <w:sz w:val="24"/>
          <w:szCs w:val="24"/>
        </w:rPr>
      </w:pPr>
      <w:r>
        <w:rPr>
          <w:rFonts w:ascii="Arial" w:eastAsia="Times New Roman" w:hAnsi="Arial" w:cs="Arial"/>
          <w:b/>
          <w:color w:val="000000"/>
          <w:sz w:val="24"/>
          <w:szCs w:val="24"/>
        </w:rPr>
        <w:lastRenderedPageBreak/>
        <w:t>Curriculum Vitae (CV)</w:t>
      </w:r>
    </w:p>
    <w:p w:rsidR="00EE6F9A" w:rsidRDefault="001E2FC2">
      <w:pPr>
        <w:rPr>
          <w:rFonts w:ascii="Arial" w:eastAsia="Times New Roman" w:hAnsi="Arial" w:cs="Arial"/>
          <w:i/>
          <w:color w:val="000000"/>
          <w:sz w:val="24"/>
          <w:szCs w:val="24"/>
        </w:rPr>
      </w:pPr>
      <w:r w:rsidRPr="001E2FC2">
        <w:rPr>
          <w:rFonts w:ascii="Arial" w:eastAsia="Times New Roman" w:hAnsi="Arial" w:cs="Arial"/>
          <w:i/>
          <w:color w:val="000000"/>
          <w:sz w:val="24"/>
          <w:szCs w:val="24"/>
        </w:rPr>
        <w:t>Use the space below to write your CV</w:t>
      </w:r>
      <w:r>
        <w:rPr>
          <w:rFonts w:ascii="Arial" w:eastAsia="Times New Roman" w:hAnsi="Arial" w:cs="Arial"/>
          <w:i/>
          <w:color w:val="000000"/>
          <w:sz w:val="24"/>
          <w:szCs w:val="24"/>
        </w:rPr>
        <w:t xml:space="preserve"> </w:t>
      </w:r>
      <w:r w:rsidRPr="001E2FC2">
        <w:rPr>
          <w:rFonts w:ascii="Arial" w:eastAsia="Times New Roman" w:hAnsi="Arial" w:cs="Arial"/>
          <w:i/>
          <w:color w:val="000000"/>
          <w:sz w:val="24"/>
          <w:szCs w:val="24"/>
        </w:rPr>
        <w:t>based on your current education and professional background. Alternatively, you may write this in a separate document and copy/paste the results below</w:t>
      </w:r>
      <w:r>
        <w:rPr>
          <w:rFonts w:ascii="Arial" w:eastAsia="Times New Roman" w:hAnsi="Arial" w:cs="Arial"/>
          <w:i/>
          <w:color w:val="000000"/>
          <w:sz w:val="24"/>
          <w:szCs w:val="24"/>
        </w:rPr>
        <w:t xml:space="preserve">. </w:t>
      </w:r>
    </w:p>
    <w:p w:rsidR="002B4836" w:rsidRPr="001E2FC2" w:rsidRDefault="00EE6F9A">
      <w:pPr>
        <w:rPr>
          <w:rFonts w:ascii="Arial" w:eastAsia="Times New Roman" w:hAnsi="Arial" w:cs="Arial"/>
          <w:i/>
          <w:color w:val="000000"/>
          <w:sz w:val="24"/>
          <w:szCs w:val="24"/>
        </w:rPr>
      </w:pPr>
      <w:r>
        <w:rPr>
          <w:rFonts w:ascii="Arial" w:eastAsia="Times New Roman" w:hAnsi="Arial" w:cs="Arial"/>
          <w:i/>
          <w:color w:val="000000"/>
          <w:sz w:val="24"/>
          <w:szCs w:val="24"/>
        </w:rPr>
        <w:t xml:space="preserve">NOTE: If needed there are a variety of online resources available with tips and samples of graduate nurse CVs. </w:t>
      </w:r>
      <w:r w:rsidR="002B4836" w:rsidRPr="001E2FC2">
        <w:rPr>
          <w:rFonts w:ascii="Arial" w:eastAsia="Times New Roman" w:hAnsi="Arial" w:cs="Arial"/>
          <w:i/>
          <w:color w:val="000000"/>
          <w:sz w:val="24"/>
          <w:szCs w:val="24"/>
        </w:rPr>
        <w:br w:type="page"/>
      </w:r>
    </w:p>
    <w:p w:rsidR="008103C5" w:rsidRDefault="008103C5" w:rsidP="008103C5">
      <w:pPr>
        <w:pStyle w:val="Bullets"/>
        <w:numPr>
          <w:ilvl w:val="0"/>
          <w:numId w:val="0"/>
        </w:numPr>
        <w:spacing w:line="276" w:lineRule="auto"/>
        <w:rPr>
          <w:b/>
          <w:sz w:val="28"/>
          <w:szCs w:val="28"/>
        </w:rPr>
      </w:pPr>
      <w:r>
        <w:rPr>
          <w:b/>
          <w:sz w:val="28"/>
          <w:szCs w:val="24"/>
        </w:rPr>
        <w:lastRenderedPageBreak/>
        <w:t>Week 6 | Part 6</w:t>
      </w:r>
      <w:r w:rsidRPr="00B51E10">
        <w:rPr>
          <w:b/>
          <w:sz w:val="28"/>
          <w:szCs w:val="24"/>
        </w:rPr>
        <w:t xml:space="preserve">: </w:t>
      </w:r>
      <w:r w:rsidRPr="00CE7057">
        <w:rPr>
          <w:b/>
          <w:sz w:val="28"/>
          <w:szCs w:val="28"/>
        </w:rPr>
        <w:t>Finalizing the Plan</w:t>
      </w:r>
    </w:p>
    <w:p w:rsidR="00336541" w:rsidRDefault="00336541" w:rsidP="00336541">
      <w:pPr>
        <w:rPr>
          <w:rFonts w:ascii="Arial" w:eastAsia="Times New Roman" w:hAnsi="Arial" w:cs="Arial"/>
          <w:color w:val="000000"/>
          <w:sz w:val="24"/>
          <w:szCs w:val="24"/>
        </w:rPr>
      </w:pPr>
    </w:p>
    <w:p w:rsidR="00336541" w:rsidRDefault="00336541" w:rsidP="00336541">
      <w:pPr>
        <w:pStyle w:val="Bullets"/>
        <w:numPr>
          <w:ilvl w:val="0"/>
          <w:numId w:val="0"/>
        </w:numPr>
        <w:spacing w:line="276" w:lineRule="auto"/>
        <w:rPr>
          <w:sz w:val="24"/>
          <w:szCs w:val="24"/>
        </w:rPr>
      </w:pPr>
      <w:r>
        <w:rPr>
          <w:sz w:val="24"/>
          <w:szCs w:val="24"/>
        </w:rPr>
        <w:t xml:space="preserve">I have </w:t>
      </w:r>
      <w:r w:rsidR="00562399">
        <w:rPr>
          <w:sz w:val="24"/>
          <w:szCs w:val="24"/>
        </w:rPr>
        <w:t xml:space="preserve">considered various options for my nursing specialty, including a close look at my selected (or currently preferred) specialty and second-preferred specialty. </w:t>
      </w:r>
      <w:r>
        <w:rPr>
          <w:sz w:val="24"/>
          <w:szCs w:val="24"/>
        </w:rPr>
        <w:t xml:space="preserve"> I have also</w:t>
      </w:r>
      <w:r w:rsidR="00562399">
        <w:rPr>
          <w:sz w:val="24"/>
          <w:szCs w:val="24"/>
        </w:rPr>
        <w:t xml:space="preserve"> developed a justification of my selected (or preferred) specialty. Lastly, I have examined one professional organization related to my selected or preferred </w:t>
      </w:r>
      <w:r w:rsidR="007F1130">
        <w:rPr>
          <w:sz w:val="24"/>
          <w:szCs w:val="24"/>
        </w:rPr>
        <w:t>specialty and</w:t>
      </w:r>
      <w:r w:rsidR="00562399">
        <w:rPr>
          <w:sz w:val="24"/>
          <w:szCs w:val="24"/>
        </w:rPr>
        <w:t xml:space="preserve"> considered how I can become a member of this organization. </w:t>
      </w:r>
    </w:p>
    <w:p w:rsidR="00562399" w:rsidRDefault="00562399" w:rsidP="00336541">
      <w:pPr>
        <w:pStyle w:val="Bullets"/>
        <w:numPr>
          <w:ilvl w:val="0"/>
          <w:numId w:val="0"/>
        </w:numPr>
        <w:spacing w:line="276" w:lineRule="auto"/>
        <w:rPr>
          <w:sz w:val="24"/>
          <w:szCs w:val="24"/>
        </w:rPr>
      </w:pPr>
    </w:p>
    <w:p w:rsidR="00336541" w:rsidRDefault="00336541" w:rsidP="00336541">
      <w:pPr>
        <w:pStyle w:val="Bullets"/>
        <w:numPr>
          <w:ilvl w:val="0"/>
          <w:numId w:val="0"/>
        </w:numPr>
        <w:spacing w:line="276" w:lineRule="auto"/>
        <w:rPr>
          <w:sz w:val="24"/>
          <w:szCs w:val="24"/>
        </w:rPr>
      </w:pPr>
      <w:r>
        <w:rPr>
          <w:sz w:val="24"/>
          <w:szCs w:val="24"/>
        </w:rPr>
        <w:t>The results of my efforts are below.</w:t>
      </w:r>
    </w:p>
    <w:p w:rsidR="00336541" w:rsidRDefault="00336541" w:rsidP="00336541">
      <w:pPr>
        <w:pStyle w:val="Bullets"/>
        <w:numPr>
          <w:ilvl w:val="0"/>
          <w:numId w:val="0"/>
        </w:numPr>
        <w:pBdr>
          <w:bottom w:val="single" w:sz="6" w:space="1" w:color="auto"/>
        </w:pBdr>
        <w:spacing w:line="276" w:lineRule="auto"/>
        <w:rPr>
          <w:i/>
          <w:sz w:val="24"/>
          <w:szCs w:val="24"/>
        </w:rPr>
      </w:pPr>
    </w:p>
    <w:p w:rsidR="00562399" w:rsidRDefault="00336541" w:rsidP="00336541">
      <w:pPr>
        <w:pStyle w:val="Bullets"/>
        <w:numPr>
          <w:ilvl w:val="0"/>
          <w:numId w:val="0"/>
        </w:numPr>
        <w:pBdr>
          <w:bottom w:val="single" w:sz="6" w:space="1" w:color="auto"/>
        </w:pBdr>
        <w:spacing w:line="276" w:lineRule="auto"/>
        <w:rPr>
          <w:i/>
          <w:sz w:val="24"/>
          <w:szCs w:val="24"/>
        </w:rPr>
      </w:pPr>
      <w:r w:rsidRPr="009E059F">
        <w:rPr>
          <w:i/>
          <w:sz w:val="24"/>
          <w:szCs w:val="24"/>
        </w:rPr>
        <w:t xml:space="preserve">Directions: </w:t>
      </w:r>
      <w:r>
        <w:rPr>
          <w:i/>
          <w:sz w:val="24"/>
          <w:szCs w:val="24"/>
        </w:rPr>
        <w:t xml:space="preserve">Complete Step 1 by </w:t>
      </w:r>
      <w:r w:rsidR="00562399">
        <w:rPr>
          <w:i/>
          <w:sz w:val="24"/>
          <w:szCs w:val="24"/>
        </w:rPr>
        <w:t>writing 2-3 paragraphs in the space below comparing the nursing specialty you have selected – or the one you prefer if your choice is still under consideration -  to your second preference. Identify each specialty</w:t>
      </w:r>
      <w:r w:rsidR="007F1130">
        <w:rPr>
          <w:i/>
          <w:sz w:val="24"/>
          <w:szCs w:val="24"/>
        </w:rPr>
        <w:t xml:space="preserve"> and</w:t>
      </w:r>
      <w:r w:rsidR="00562399">
        <w:rPr>
          <w:i/>
          <w:sz w:val="24"/>
          <w:szCs w:val="24"/>
        </w:rPr>
        <w:t xml:space="preserve"> describe the focus and the role that graduates are prepared for. Identify any other differentiators you feel are significant, especially those that helped or may help you reach a decision.</w:t>
      </w:r>
    </w:p>
    <w:p w:rsidR="00562399" w:rsidRDefault="00562399" w:rsidP="00336541">
      <w:pPr>
        <w:pStyle w:val="Bullets"/>
        <w:numPr>
          <w:ilvl w:val="0"/>
          <w:numId w:val="0"/>
        </w:numPr>
        <w:pBdr>
          <w:bottom w:val="single" w:sz="6" w:space="1" w:color="auto"/>
        </w:pBdr>
        <w:spacing w:line="276" w:lineRule="auto"/>
        <w:rPr>
          <w:i/>
          <w:sz w:val="24"/>
          <w:szCs w:val="24"/>
        </w:rPr>
      </w:pPr>
    </w:p>
    <w:p w:rsidR="00336541" w:rsidRDefault="00336541" w:rsidP="00336541">
      <w:pPr>
        <w:pStyle w:val="Bullets"/>
        <w:numPr>
          <w:ilvl w:val="0"/>
          <w:numId w:val="0"/>
        </w:numPr>
        <w:pBdr>
          <w:bottom w:val="single" w:sz="6" w:space="1" w:color="auto"/>
        </w:pBdr>
        <w:spacing w:line="276" w:lineRule="auto"/>
        <w:rPr>
          <w:i/>
          <w:sz w:val="24"/>
          <w:szCs w:val="24"/>
        </w:rPr>
      </w:pPr>
      <w:r>
        <w:rPr>
          <w:i/>
          <w:sz w:val="24"/>
          <w:szCs w:val="24"/>
        </w:rPr>
        <w:t xml:space="preserve">Complete Step 2 by </w:t>
      </w:r>
      <w:r w:rsidR="00562399">
        <w:rPr>
          <w:i/>
          <w:sz w:val="24"/>
          <w:szCs w:val="24"/>
        </w:rPr>
        <w:t xml:space="preserve">writing a </w:t>
      </w:r>
      <w:r w:rsidR="00562399" w:rsidRPr="00562399">
        <w:rPr>
          <w:i/>
          <w:sz w:val="24"/>
          <w:szCs w:val="24"/>
        </w:rPr>
        <w:t xml:space="preserve">paragraph identifying </w:t>
      </w:r>
      <w:r w:rsidR="007F1130">
        <w:rPr>
          <w:i/>
          <w:sz w:val="24"/>
          <w:szCs w:val="24"/>
        </w:rPr>
        <w:t xml:space="preserve">and justifying </w:t>
      </w:r>
      <w:r w:rsidR="00562399" w:rsidRPr="00562399">
        <w:rPr>
          <w:i/>
          <w:sz w:val="24"/>
          <w:szCs w:val="24"/>
        </w:rPr>
        <w:t xml:space="preserve">your reasons for choosing your MSN specialization. </w:t>
      </w:r>
      <w:r w:rsidR="00562399">
        <w:rPr>
          <w:i/>
          <w:sz w:val="24"/>
          <w:szCs w:val="24"/>
        </w:rPr>
        <w:t>Be sure to i</w:t>
      </w:r>
      <w:r w:rsidR="00562399" w:rsidRPr="00562399">
        <w:rPr>
          <w:i/>
          <w:sz w:val="24"/>
          <w:szCs w:val="24"/>
        </w:rPr>
        <w:t xml:space="preserve">ncorporate </w:t>
      </w:r>
      <w:r w:rsidR="00562399">
        <w:rPr>
          <w:i/>
          <w:sz w:val="24"/>
          <w:szCs w:val="24"/>
        </w:rPr>
        <w:t xml:space="preserve">any </w:t>
      </w:r>
      <w:r w:rsidR="00562399" w:rsidRPr="00562399">
        <w:rPr>
          <w:i/>
          <w:sz w:val="24"/>
          <w:szCs w:val="24"/>
        </w:rPr>
        <w:t>feedback you received from colleagues in this week’s Discussion Forum.</w:t>
      </w:r>
    </w:p>
    <w:p w:rsidR="00562399" w:rsidRDefault="00562399" w:rsidP="00336541">
      <w:pPr>
        <w:pStyle w:val="Bullets"/>
        <w:numPr>
          <w:ilvl w:val="0"/>
          <w:numId w:val="0"/>
        </w:numPr>
        <w:pBdr>
          <w:bottom w:val="single" w:sz="6" w:space="1" w:color="auto"/>
        </w:pBdr>
        <w:spacing w:line="276" w:lineRule="auto"/>
        <w:rPr>
          <w:i/>
          <w:sz w:val="24"/>
          <w:szCs w:val="24"/>
        </w:rPr>
      </w:pPr>
    </w:p>
    <w:p w:rsidR="00562399" w:rsidRPr="001E2FC2" w:rsidRDefault="00562399" w:rsidP="00336541">
      <w:pPr>
        <w:pStyle w:val="Bullets"/>
        <w:numPr>
          <w:ilvl w:val="0"/>
          <w:numId w:val="0"/>
        </w:numPr>
        <w:pBdr>
          <w:bottom w:val="single" w:sz="6" w:space="1" w:color="auto"/>
        </w:pBdr>
        <w:spacing w:line="276" w:lineRule="auto"/>
        <w:rPr>
          <w:i/>
          <w:sz w:val="24"/>
          <w:szCs w:val="24"/>
        </w:rPr>
      </w:pPr>
      <w:r>
        <w:rPr>
          <w:i/>
          <w:sz w:val="24"/>
          <w:szCs w:val="24"/>
        </w:rPr>
        <w:t xml:space="preserve">Complete Step 3 by </w:t>
      </w:r>
      <w:r w:rsidR="007F1130" w:rsidRPr="007F1130">
        <w:rPr>
          <w:i/>
          <w:sz w:val="24"/>
          <w:szCs w:val="24"/>
        </w:rPr>
        <w:t>examin</w:t>
      </w:r>
      <w:r w:rsidR="007F1130">
        <w:rPr>
          <w:i/>
          <w:sz w:val="24"/>
          <w:szCs w:val="24"/>
        </w:rPr>
        <w:t xml:space="preserve">ing and identifying </w:t>
      </w:r>
      <w:r w:rsidR="007F1130" w:rsidRPr="007F1130">
        <w:rPr>
          <w:i/>
          <w:sz w:val="24"/>
          <w:szCs w:val="24"/>
        </w:rPr>
        <w:t>one professional organization related to</w:t>
      </w:r>
      <w:r w:rsidR="007F1130">
        <w:rPr>
          <w:i/>
          <w:sz w:val="24"/>
          <w:szCs w:val="24"/>
        </w:rPr>
        <w:t xml:space="preserve"> your</w:t>
      </w:r>
      <w:r w:rsidR="007F1130" w:rsidRPr="007F1130">
        <w:rPr>
          <w:i/>
          <w:sz w:val="24"/>
          <w:szCs w:val="24"/>
        </w:rPr>
        <w:t xml:space="preserve"> selected or preferred specialty</w:t>
      </w:r>
      <w:r w:rsidR="007F1130">
        <w:rPr>
          <w:i/>
          <w:sz w:val="24"/>
          <w:szCs w:val="24"/>
        </w:rPr>
        <w:t xml:space="preserve">. Explain how you </w:t>
      </w:r>
      <w:r w:rsidR="007F1130" w:rsidRPr="007F1130">
        <w:rPr>
          <w:i/>
          <w:sz w:val="24"/>
          <w:szCs w:val="24"/>
        </w:rPr>
        <w:t>can become a member of this organization.</w:t>
      </w:r>
    </w:p>
    <w:p w:rsidR="00336541" w:rsidRPr="009E059F" w:rsidRDefault="00336541" w:rsidP="00336541">
      <w:pPr>
        <w:pStyle w:val="Bullets"/>
        <w:numPr>
          <w:ilvl w:val="0"/>
          <w:numId w:val="0"/>
        </w:numPr>
        <w:pBdr>
          <w:bottom w:val="single" w:sz="6" w:space="1" w:color="auto"/>
        </w:pBdr>
        <w:spacing w:line="276" w:lineRule="auto"/>
        <w:rPr>
          <w:i/>
          <w:sz w:val="24"/>
          <w:szCs w:val="24"/>
        </w:rPr>
      </w:pPr>
    </w:p>
    <w:p w:rsidR="00336541" w:rsidRPr="00B51E10" w:rsidRDefault="00336541" w:rsidP="008103C5">
      <w:pPr>
        <w:pStyle w:val="Bullets"/>
        <w:numPr>
          <w:ilvl w:val="0"/>
          <w:numId w:val="0"/>
        </w:numPr>
        <w:spacing w:line="276" w:lineRule="auto"/>
        <w:rPr>
          <w:b/>
          <w:sz w:val="28"/>
          <w:szCs w:val="24"/>
        </w:rPr>
      </w:pPr>
    </w:p>
    <w:p w:rsidR="007F1130" w:rsidRDefault="007F1130" w:rsidP="007F1130">
      <w:pPr>
        <w:rPr>
          <w:rFonts w:ascii="Arial" w:eastAsia="Times New Roman" w:hAnsi="Arial" w:cs="Arial"/>
          <w:b/>
          <w:color w:val="000000"/>
          <w:sz w:val="24"/>
          <w:szCs w:val="24"/>
        </w:rPr>
      </w:pPr>
      <w:r>
        <w:rPr>
          <w:rFonts w:ascii="Arial" w:eastAsia="Times New Roman" w:hAnsi="Arial" w:cs="Arial"/>
          <w:b/>
          <w:color w:val="000000"/>
          <w:sz w:val="24"/>
          <w:szCs w:val="24"/>
        </w:rPr>
        <w:t>Step 1: Comparison of Nursing Specialties</w:t>
      </w:r>
    </w:p>
    <w:p w:rsidR="007F1130" w:rsidRDefault="007F1130" w:rsidP="007F1130">
      <w:pPr>
        <w:rPr>
          <w:rFonts w:ascii="Arial" w:eastAsia="Times New Roman" w:hAnsi="Arial" w:cs="Arial"/>
          <w:i/>
          <w:color w:val="000000"/>
          <w:sz w:val="24"/>
          <w:szCs w:val="24"/>
        </w:rPr>
      </w:pPr>
      <w:r w:rsidRPr="001E2FC2">
        <w:rPr>
          <w:rFonts w:ascii="Arial" w:eastAsia="Times New Roman" w:hAnsi="Arial" w:cs="Arial"/>
          <w:i/>
          <w:color w:val="000000"/>
          <w:sz w:val="24"/>
          <w:szCs w:val="24"/>
        </w:rPr>
        <w:t xml:space="preserve">Use the space below to write </w:t>
      </w:r>
      <w:r w:rsidRPr="007F1130">
        <w:rPr>
          <w:rFonts w:ascii="Arial" w:eastAsia="Times New Roman" w:hAnsi="Arial" w:cs="Arial"/>
          <w:i/>
          <w:color w:val="000000"/>
          <w:sz w:val="24"/>
          <w:szCs w:val="24"/>
        </w:rPr>
        <w:t>2-3 paragraphs comparing the nursing specialty you have selected – or the one you prefer if your choice is still under consideration -  to your second preference. Identify each specialty</w:t>
      </w:r>
      <w:r>
        <w:rPr>
          <w:rFonts w:ascii="Arial" w:eastAsia="Times New Roman" w:hAnsi="Arial" w:cs="Arial"/>
          <w:i/>
          <w:color w:val="000000"/>
          <w:sz w:val="24"/>
          <w:szCs w:val="24"/>
        </w:rPr>
        <w:t xml:space="preserve"> and</w:t>
      </w:r>
      <w:r w:rsidRPr="007F1130">
        <w:rPr>
          <w:rFonts w:ascii="Arial" w:eastAsia="Times New Roman" w:hAnsi="Arial" w:cs="Arial"/>
          <w:i/>
          <w:color w:val="000000"/>
          <w:sz w:val="24"/>
          <w:szCs w:val="24"/>
        </w:rPr>
        <w:t xml:space="preserve"> describe the focus and the role that graduates are prepared for. Identify any other differentiators you feel are significant, especially those that helped or may help you reach a decision.</w:t>
      </w:r>
    </w:p>
    <w:p w:rsidR="007F1130" w:rsidRDefault="007F1130">
      <w:pPr>
        <w:rPr>
          <w:rFonts w:ascii="Arial" w:eastAsia="Times New Roman" w:hAnsi="Arial" w:cs="Arial"/>
          <w:i/>
          <w:color w:val="000000"/>
          <w:sz w:val="24"/>
          <w:szCs w:val="24"/>
        </w:rPr>
      </w:pPr>
      <w:r>
        <w:rPr>
          <w:rFonts w:ascii="Arial" w:eastAsia="Times New Roman" w:hAnsi="Arial" w:cs="Arial"/>
          <w:i/>
          <w:color w:val="000000"/>
          <w:sz w:val="24"/>
          <w:szCs w:val="24"/>
        </w:rPr>
        <w:br w:type="page"/>
      </w:r>
    </w:p>
    <w:p w:rsidR="007F1130" w:rsidRDefault="007F1130" w:rsidP="007F1130">
      <w:pPr>
        <w:rPr>
          <w:rFonts w:ascii="Arial" w:eastAsia="Times New Roman" w:hAnsi="Arial" w:cs="Arial"/>
          <w:b/>
          <w:color w:val="000000"/>
          <w:sz w:val="24"/>
          <w:szCs w:val="24"/>
        </w:rPr>
      </w:pPr>
      <w:r>
        <w:rPr>
          <w:rFonts w:ascii="Arial" w:eastAsia="Times New Roman" w:hAnsi="Arial" w:cs="Arial"/>
          <w:b/>
          <w:color w:val="000000"/>
          <w:sz w:val="24"/>
          <w:szCs w:val="24"/>
        </w:rPr>
        <w:lastRenderedPageBreak/>
        <w:t xml:space="preserve">Step </w:t>
      </w:r>
      <w:r w:rsidR="00415FE1">
        <w:rPr>
          <w:rFonts w:ascii="Arial" w:eastAsia="Times New Roman" w:hAnsi="Arial" w:cs="Arial"/>
          <w:b/>
          <w:color w:val="000000"/>
          <w:sz w:val="24"/>
          <w:szCs w:val="24"/>
        </w:rPr>
        <w:t>2</w:t>
      </w:r>
      <w:r>
        <w:rPr>
          <w:rFonts w:ascii="Arial" w:eastAsia="Times New Roman" w:hAnsi="Arial" w:cs="Arial"/>
          <w:b/>
          <w:color w:val="000000"/>
          <w:sz w:val="24"/>
          <w:szCs w:val="24"/>
        </w:rPr>
        <w:t>: Justification of Nursing Specialty</w:t>
      </w:r>
    </w:p>
    <w:p w:rsidR="007F1130" w:rsidRDefault="007F1130" w:rsidP="007F1130">
      <w:r w:rsidRPr="001E2FC2">
        <w:rPr>
          <w:rFonts w:ascii="Arial" w:eastAsia="Times New Roman" w:hAnsi="Arial" w:cs="Arial"/>
          <w:i/>
          <w:color w:val="000000"/>
          <w:sz w:val="24"/>
          <w:szCs w:val="24"/>
        </w:rPr>
        <w:t xml:space="preserve">Use the space below to write </w:t>
      </w:r>
      <w:r w:rsidRPr="007F1130">
        <w:rPr>
          <w:rFonts w:ascii="Arial" w:eastAsia="Times New Roman" w:hAnsi="Arial" w:cs="Arial"/>
          <w:i/>
          <w:color w:val="000000"/>
          <w:sz w:val="24"/>
          <w:szCs w:val="24"/>
        </w:rPr>
        <w:t xml:space="preserve">a paragraph </w:t>
      </w:r>
      <w:r>
        <w:rPr>
          <w:rFonts w:ascii="Arial" w:eastAsia="Times New Roman" w:hAnsi="Arial" w:cs="Arial"/>
          <w:i/>
          <w:color w:val="000000"/>
          <w:sz w:val="24"/>
          <w:szCs w:val="24"/>
        </w:rPr>
        <w:t>i</w:t>
      </w:r>
      <w:r w:rsidRPr="007F1130">
        <w:rPr>
          <w:rFonts w:ascii="Arial" w:eastAsia="Times New Roman" w:hAnsi="Arial" w:cs="Arial"/>
          <w:i/>
          <w:color w:val="000000"/>
          <w:sz w:val="24"/>
          <w:szCs w:val="24"/>
        </w:rPr>
        <w:t xml:space="preserve">dentifying </w:t>
      </w:r>
      <w:r>
        <w:rPr>
          <w:rFonts w:ascii="Arial" w:eastAsia="Times New Roman" w:hAnsi="Arial" w:cs="Arial"/>
          <w:i/>
          <w:color w:val="000000"/>
          <w:sz w:val="24"/>
          <w:szCs w:val="24"/>
        </w:rPr>
        <w:t xml:space="preserve">and justifying </w:t>
      </w:r>
      <w:r w:rsidRPr="007F1130">
        <w:rPr>
          <w:rFonts w:ascii="Arial" w:eastAsia="Times New Roman" w:hAnsi="Arial" w:cs="Arial"/>
          <w:i/>
          <w:color w:val="000000"/>
          <w:sz w:val="24"/>
          <w:szCs w:val="24"/>
        </w:rPr>
        <w:t>your reasons for choosing your MSN specialization. Be sure to incorporate any feedback you received from colleagues in this week’s Discussion Forum.</w:t>
      </w:r>
    </w:p>
    <w:p w:rsidR="007F1130" w:rsidRDefault="007F1130" w:rsidP="007F1130"/>
    <w:p w:rsidR="00415FE1" w:rsidRDefault="00415FE1" w:rsidP="007F1130"/>
    <w:p w:rsidR="00415FE1" w:rsidRDefault="00415FE1" w:rsidP="007F1130"/>
    <w:p w:rsidR="00415FE1" w:rsidRDefault="00415FE1" w:rsidP="007F1130"/>
    <w:p w:rsidR="00415FE1" w:rsidRDefault="00415FE1" w:rsidP="007F1130"/>
    <w:p w:rsidR="00415FE1" w:rsidRDefault="00415FE1" w:rsidP="007F1130"/>
    <w:p w:rsidR="00415FE1" w:rsidRDefault="00415FE1" w:rsidP="007F1130"/>
    <w:p w:rsidR="00415FE1" w:rsidRDefault="00415FE1" w:rsidP="007F1130"/>
    <w:p w:rsidR="00415FE1" w:rsidRDefault="00415FE1" w:rsidP="00415FE1">
      <w:pPr>
        <w:rPr>
          <w:rFonts w:ascii="Arial" w:eastAsia="Times New Roman" w:hAnsi="Arial" w:cs="Arial"/>
          <w:b/>
          <w:color w:val="000000"/>
          <w:sz w:val="24"/>
          <w:szCs w:val="24"/>
        </w:rPr>
      </w:pPr>
      <w:r>
        <w:rPr>
          <w:rFonts w:ascii="Arial" w:eastAsia="Times New Roman" w:hAnsi="Arial" w:cs="Arial"/>
          <w:b/>
          <w:color w:val="000000"/>
          <w:sz w:val="24"/>
          <w:szCs w:val="24"/>
        </w:rPr>
        <w:t>Step 3: Professional Organizations</w:t>
      </w:r>
    </w:p>
    <w:p w:rsidR="00415FE1" w:rsidRDefault="00415FE1" w:rsidP="00415FE1">
      <w:r w:rsidRPr="001E2FC2">
        <w:rPr>
          <w:rFonts w:ascii="Arial" w:eastAsia="Times New Roman" w:hAnsi="Arial" w:cs="Arial"/>
          <w:i/>
          <w:color w:val="000000"/>
          <w:sz w:val="24"/>
          <w:szCs w:val="24"/>
        </w:rPr>
        <w:t xml:space="preserve">Use the space below to </w:t>
      </w:r>
      <w:r>
        <w:rPr>
          <w:rFonts w:ascii="Arial" w:eastAsia="Times New Roman" w:hAnsi="Arial" w:cs="Arial"/>
          <w:i/>
          <w:color w:val="000000"/>
          <w:sz w:val="24"/>
          <w:szCs w:val="24"/>
        </w:rPr>
        <w:t xml:space="preserve">identify and </w:t>
      </w:r>
      <w:r w:rsidRPr="007F1130">
        <w:rPr>
          <w:rFonts w:ascii="Arial" w:eastAsia="Times New Roman" w:hAnsi="Arial" w:cs="Arial"/>
          <w:i/>
          <w:color w:val="000000"/>
          <w:sz w:val="24"/>
          <w:szCs w:val="24"/>
        </w:rPr>
        <w:t>examin</w:t>
      </w:r>
      <w:r>
        <w:rPr>
          <w:rFonts w:ascii="Arial" w:eastAsia="Times New Roman" w:hAnsi="Arial" w:cs="Arial"/>
          <w:i/>
          <w:color w:val="000000"/>
          <w:sz w:val="24"/>
          <w:szCs w:val="24"/>
        </w:rPr>
        <w:t>e</w:t>
      </w:r>
      <w:r w:rsidRPr="007F1130">
        <w:rPr>
          <w:rFonts w:ascii="Arial" w:eastAsia="Times New Roman" w:hAnsi="Arial" w:cs="Arial"/>
          <w:i/>
          <w:color w:val="000000"/>
          <w:sz w:val="24"/>
          <w:szCs w:val="24"/>
        </w:rPr>
        <w:t xml:space="preserve"> one professional organization related to your selected or preferred specialty. Explain how you can become a member of this organization.</w:t>
      </w:r>
    </w:p>
    <w:p w:rsidR="00415FE1" w:rsidRDefault="00415FE1" w:rsidP="007F1130"/>
    <w:p w:rsidR="002C733F" w:rsidRDefault="002C733F" w:rsidP="007F1130"/>
    <w:p w:rsidR="002C733F" w:rsidRDefault="002C733F" w:rsidP="007F1130"/>
    <w:p w:rsidR="002C733F" w:rsidRDefault="002C733F" w:rsidP="007F1130"/>
    <w:p w:rsidR="002C733F" w:rsidRDefault="002C733F" w:rsidP="007F1130"/>
    <w:p w:rsidR="002C733F" w:rsidRDefault="002C733F" w:rsidP="007F1130"/>
    <w:p w:rsidR="002C733F" w:rsidRDefault="002C733F" w:rsidP="007F1130"/>
    <w:p w:rsidR="002C733F" w:rsidRDefault="002C733F" w:rsidP="007F1130"/>
    <w:p w:rsidR="002C733F" w:rsidRDefault="002C733F" w:rsidP="007F1130"/>
    <w:p w:rsidR="002C733F" w:rsidRDefault="002C733F" w:rsidP="007F1130"/>
    <w:p w:rsidR="002C733F" w:rsidRPr="002C733F" w:rsidRDefault="002C733F" w:rsidP="002C733F">
      <w:pPr>
        <w:jc w:val="center"/>
        <w:rPr>
          <w:rFonts w:ascii="Arial" w:hAnsi="Arial" w:cs="Arial"/>
          <w:sz w:val="36"/>
          <w:szCs w:val="36"/>
        </w:rPr>
      </w:pPr>
      <w:r w:rsidRPr="002C733F">
        <w:rPr>
          <w:rFonts w:ascii="Arial" w:hAnsi="Arial" w:cs="Arial"/>
          <w:sz w:val="36"/>
          <w:szCs w:val="36"/>
        </w:rPr>
        <w:t>- END -</w:t>
      </w:r>
    </w:p>
    <w:sectPr w:rsidR="002C733F" w:rsidRPr="002C733F" w:rsidSect="003A17D9">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A1" w:rsidRDefault="00300FA1" w:rsidP="002C733F">
      <w:pPr>
        <w:spacing w:after="0" w:line="240" w:lineRule="auto"/>
      </w:pPr>
      <w:r>
        <w:separator/>
      </w:r>
    </w:p>
  </w:endnote>
  <w:endnote w:type="continuationSeparator" w:id="0">
    <w:p w:rsidR="00300FA1" w:rsidRDefault="00300FA1" w:rsidP="002C7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A1" w:rsidRDefault="00300FA1" w:rsidP="002C733F">
      <w:pPr>
        <w:spacing w:after="0" w:line="240" w:lineRule="auto"/>
      </w:pPr>
      <w:r>
        <w:separator/>
      </w:r>
    </w:p>
  </w:footnote>
  <w:footnote w:type="continuationSeparator" w:id="0">
    <w:p w:rsidR="00300FA1" w:rsidRDefault="00300FA1" w:rsidP="002C73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EE" w:rsidRDefault="000D49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1B6"/>
    <w:multiLevelType w:val="hybridMultilevel"/>
    <w:tmpl w:val="A9E8D112"/>
    <w:lvl w:ilvl="0" w:tplc="561E369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B3F72"/>
    <w:multiLevelType w:val="hybridMultilevel"/>
    <w:tmpl w:val="40B8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E6339"/>
    <w:multiLevelType w:val="hybridMultilevel"/>
    <w:tmpl w:val="932C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C530E"/>
    <w:multiLevelType w:val="hybridMultilevel"/>
    <w:tmpl w:val="30324588"/>
    <w:lvl w:ilvl="0" w:tplc="B270261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2065CE"/>
    <w:multiLevelType w:val="hybridMultilevel"/>
    <w:tmpl w:val="1FB60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069DA"/>
    <w:multiLevelType w:val="hybridMultilevel"/>
    <w:tmpl w:val="2F2E3D9E"/>
    <w:lvl w:ilvl="0" w:tplc="E8582DA4">
      <w:start w:val="1"/>
      <w:numFmt w:val="bullet"/>
      <w:pStyle w:val="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97441E"/>
    <w:multiLevelType w:val="hybridMultilevel"/>
    <w:tmpl w:val="561AB9B4"/>
    <w:lvl w:ilvl="0" w:tplc="0452F53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760FA"/>
    <w:multiLevelType w:val="hybridMultilevel"/>
    <w:tmpl w:val="312231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D24CE5"/>
    <w:multiLevelType w:val="hybridMultilevel"/>
    <w:tmpl w:val="587E5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5"/>
  </w:num>
  <w:num w:numId="4">
    <w:abstractNumId w:val="5"/>
  </w:num>
  <w:num w:numId="5">
    <w:abstractNumId w:val="5"/>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0"/>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w:hdrShapeDefaults>
  <w:footnotePr>
    <w:footnote w:id="-1"/>
    <w:footnote w:id="0"/>
  </w:footnotePr>
  <w:endnotePr>
    <w:endnote w:id="-1"/>
    <w:endnote w:id="0"/>
  </w:endnotePr>
  <w:compat/>
  <w:rsids>
    <w:rsidRoot w:val="00BE1583"/>
    <w:rsid w:val="00075471"/>
    <w:rsid w:val="00084166"/>
    <w:rsid w:val="00090D59"/>
    <w:rsid w:val="000B0B8F"/>
    <w:rsid w:val="000D49EE"/>
    <w:rsid w:val="000D66DA"/>
    <w:rsid w:val="000F7241"/>
    <w:rsid w:val="001419AF"/>
    <w:rsid w:val="001826C9"/>
    <w:rsid w:val="001D1B22"/>
    <w:rsid w:val="001E07EA"/>
    <w:rsid w:val="001E2FC2"/>
    <w:rsid w:val="002073F0"/>
    <w:rsid w:val="00211629"/>
    <w:rsid w:val="002540BF"/>
    <w:rsid w:val="00262C8D"/>
    <w:rsid w:val="0028166E"/>
    <w:rsid w:val="00292C26"/>
    <w:rsid w:val="002B4836"/>
    <w:rsid w:val="002B7079"/>
    <w:rsid w:val="002C733F"/>
    <w:rsid w:val="00300FA1"/>
    <w:rsid w:val="003362F4"/>
    <w:rsid w:val="00336541"/>
    <w:rsid w:val="00340365"/>
    <w:rsid w:val="0037122D"/>
    <w:rsid w:val="003A17D9"/>
    <w:rsid w:val="00415FE1"/>
    <w:rsid w:val="004914F0"/>
    <w:rsid w:val="004C5504"/>
    <w:rsid w:val="00500AF6"/>
    <w:rsid w:val="00512036"/>
    <w:rsid w:val="00550C1C"/>
    <w:rsid w:val="00560C97"/>
    <w:rsid w:val="00562399"/>
    <w:rsid w:val="005B387D"/>
    <w:rsid w:val="005C1328"/>
    <w:rsid w:val="0064543F"/>
    <w:rsid w:val="006527DB"/>
    <w:rsid w:val="006947EB"/>
    <w:rsid w:val="006A28CB"/>
    <w:rsid w:val="006D181E"/>
    <w:rsid w:val="006F2E62"/>
    <w:rsid w:val="007B74CB"/>
    <w:rsid w:val="007D2F5F"/>
    <w:rsid w:val="007F1130"/>
    <w:rsid w:val="008103C5"/>
    <w:rsid w:val="0088078C"/>
    <w:rsid w:val="008B1257"/>
    <w:rsid w:val="00907A12"/>
    <w:rsid w:val="0093164F"/>
    <w:rsid w:val="009D6DF1"/>
    <w:rsid w:val="009E059F"/>
    <w:rsid w:val="009E060D"/>
    <w:rsid w:val="009E0B4E"/>
    <w:rsid w:val="009F6071"/>
    <w:rsid w:val="00A52C21"/>
    <w:rsid w:val="00AB7EEA"/>
    <w:rsid w:val="00AC7678"/>
    <w:rsid w:val="00B13D82"/>
    <w:rsid w:val="00B43916"/>
    <w:rsid w:val="00B51E10"/>
    <w:rsid w:val="00B54F7F"/>
    <w:rsid w:val="00BA7437"/>
    <w:rsid w:val="00BD32B5"/>
    <w:rsid w:val="00BE1583"/>
    <w:rsid w:val="00BE619D"/>
    <w:rsid w:val="00C75DBE"/>
    <w:rsid w:val="00CA4585"/>
    <w:rsid w:val="00D27D02"/>
    <w:rsid w:val="00D41B26"/>
    <w:rsid w:val="00E0470C"/>
    <w:rsid w:val="00E15F16"/>
    <w:rsid w:val="00E34BE0"/>
    <w:rsid w:val="00E535F2"/>
    <w:rsid w:val="00E60AB0"/>
    <w:rsid w:val="00ED1956"/>
    <w:rsid w:val="00EE6F9A"/>
    <w:rsid w:val="00FA23E2"/>
    <w:rsid w:val="00FA6707"/>
    <w:rsid w:val="00FE17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1583"/>
    <w:pPr>
      <w:spacing w:after="0" w:line="240" w:lineRule="auto"/>
    </w:pPr>
    <w:rPr>
      <w:rFonts w:eastAsiaTheme="minorEastAsia"/>
    </w:rPr>
  </w:style>
  <w:style w:type="character" w:customStyle="1" w:styleId="NoSpacingChar">
    <w:name w:val="No Spacing Char"/>
    <w:basedOn w:val="DefaultParagraphFont"/>
    <w:link w:val="NoSpacing"/>
    <w:uiPriority w:val="1"/>
    <w:rsid w:val="00BE1583"/>
    <w:rPr>
      <w:rFonts w:eastAsiaTheme="minorEastAsia"/>
    </w:rPr>
  </w:style>
  <w:style w:type="paragraph" w:customStyle="1" w:styleId="Bullets">
    <w:name w:val="Bullets"/>
    <w:basedOn w:val="Normal"/>
    <w:link w:val="BulletsChar"/>
    <w:qFormat/>
    <w:rsid w:val="006947EB"/>
    <w:pPr>
      <w:numPr>
        <w:numId w:val="1"/>
      </w:numPr>
      <w:spacing w:after="0" w:line="240" w:lineRule="auto"/>
    </w:pPr>
    <w:rPr>
      <w:rFonts w:ascii="Arial" w:eastAsia="Times New Roman" w:hAnsi="Arial" w:cs="Arial"/>
      <w:color w:val="000000"/>
      <w:sz w:val="20"/>
      <w:szCs w:val="20"/>
    </w:rPr>
  </w:style>
  <w:style w:type="character" w:customStyle="1" w:styleId="BulletsChar">
    <w:name w:val="Bullets Char"/>
    <w:basedOn w:val="DefaultParagraphFont"/>
    <w:link w:val="Bullets"/>
    <w:rsid w:val="006947EB"/>
    <w:rPr>
      <w:rFonts w:ascii="Arial" w:eastAsia="Times New Roman" w:hAnsi="Arial" w:cs="Arial"/>
      <w:color w:val="000000"/>
      <w:sz w:val="20"/>
      <w:szCs w:val="20"/>
    </w:rPr>
  </w:style>
  <w:style w:type="paragraph" w:customStyle="1" w:styleId="Text">
    <w:name w:val="Text"/>
    <w:basedOn w:val="Normal"/>
    <w:link w:val="TextChar"/>
    <w:qFormat/>
    <w:rsid w:val="006947EB"/>
    <w:pPr>
      <w:spacing w:after="0" w:line="240" w:lineRule="auto"/>
    </w:pPr>
    <w:rPr>
      <w:rFonts w:ascii="Arial" w:eastAsia="Times New Roman" w:hAnsi="Arial" w:cs="Arial"/>
      <w:color w:val="000000"/>
      <w:sz w:val="20"/>
      <w:szCs w:val="20"/>
    </w:rPr>
  </w:style>
  <w:style w:type="character" w:customStyle="1" w:styleId="TextChar">
    <w:name w:val="Text Char"/>
    <w:basedOn w:val="DefaultParagraphFont"/>
    <w:link w:val="Text"/>
    <w:rsid w:val="006947EB"/>
    <w:rPr>
      <w:rFonts w:ascii="Arial" w:eastAsia="Times New Roman" w:hAnsi="Arial" w:cs="Arial"/>
      <w:color w:val="000000"/>
      <w:sz w:val="20"/>
      <w:szCs w:val="20"/>
    </w:rPr>
  </w:style>
  <w:style w:type="character" w:styleId="CommentReference">
    <w:name w:val="annotation reference"/>
    <w:basedOn w:val="DefaultParagraphFont"/>
    <w:uiPriority w:val="99"/>
    <w:semiHidden/>
    <w:unhideWhenUsed/>
    <w:rsid w:val="00907A12"/>
    <w:rPr>
      <w:sz w:val="16"/>
      <w:szCs w:val="16"/>
    </w:rPr>
  </w:style>
  <w:style w:type="paragraph" w:styleId="CommentText">
    <w:name w:val="annotation text"/>
    <w:basedOn w:val="Normal"/>
    <w:link w:val="CommentTextChar"/>
    <w:uiPriority w:val="99"/>
    <w:unhideWhenUsed/>
    <w:rsid w:val="00907A1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907A12"/>
    <w:rPr>
      <w:rFonts w:eastAsiaTheme="minorEastAsia"/>
      <w:sz w:val="20"/>
      <w:szCs w:val="20"/>
    </w:rPr>
  </w:style>
  <w:style w:type="paragraph" w:styleId="BalloonText">
    <w:name w:val="Balloon Text"/>
    <w:basedOn w:val="Normal"/>
    <w:link w:val="BalloonTextChar"/>
    <w:uiPriority w:val="99"/>
    <w:semiHidden/>
    <w:unhideWhenUsed/>
    <w:rsid w:val="00907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A12"/>
    <w:rPr>
      <w:rFonts w:ascii="Segoe UI" w:hAnsi="Segoe UI" w:cs="Segoe UI"/>
      <w:sz w:val="18"/>
      <w:szCs w:val="18"/>
    </w:rPr>
  </w:style>
  <w:style w:type="table" w:styleId="TableGrid">
    <w:name w:val="Table Grid"/>
    <w:basedOn w:val="TableNormal"/>
    <w:uiPriority w:val="39"/>
    <w:rsid w:val="002B4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33F"/>
    <w:pPr>
      <w:ind w:left="720"/>
      <w:contextualSpacing/>
    </w:pPr>
  </w:style>
  <w:style w:type="paragraph" w:styleId="Header">
    <w:name w:val="header"/>
    <w:basedOn w:val="Normal"/>
    <w:link w:val="HeaderChar"/>
    <w:uiPriority w:val="99"/>
    <w:unhideWhenUsed/>
    <w:rsid w:val="002C7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33F"/>
  </w:style>
  <w:style w:type="paragraph" w:styleId="Footer">
    <w:name w:val="footer"/>
    <w:basedOn w:val="Normal"/>
    <w:link w:val="FooterChar"/>
    <w:uiPriority w:val="99"/>
    <w:unhideWhenUsed/>
    <w:rsid w:val="002C7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33F"/>
  </w:style>
  <w:style w:type="character" w:styleId="Hyperlink">
    <w:name w:val="Hyperlink"/>
    <w:basedOn w:val="DefaultParagraphFont"/>
    <w:uiPriority w:val="99"/>
    <w:unhideWhenUsed/>
    <w:rsid w:val="009D6DF1"/>
    <w:rPr>
      <w:color w:val="0563C1" w:themeColor="hyperlink"/>
      <w:u w:val="single"/>
    </w:rPr>
  </w:style>
  <w:style w:type="character" w:styleId="FollowedHyperlink">
    <w:name w:val="FollowedHyperlink"/>
    <w:basedOn w:val="DefaultParagraphFont"/>
    <w:uiPriority w:val="99"/>
    <w:semiHidden/>
    <w:unhideWhenUsed/>
    <w:rsid w:val="006527D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world.org/our-certifications/psychiatric-mental-health-nurse-practition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rse.org/articles/tips-for-nurse-networking" TargetMode="External"/><Relationship Id="rId5" Type="http://schemas.openxmlformats.org/officeDocument/2006/relationships/footnotes" Target="footnotes.xml"/><Relationship Id="rId10" Type="http://schemas.openxmlformats.org/officeDocument/2006/relationships/hyperlink" Target="https://catalog.waldenu.edu/content.php?catoid=147&amp;navoid=47257" TargetMode="External"/><Relationship Id="rId4" Type="http://schemas.openxmlformats.org/officeDocument/2006/relationships/webSettings" Target="webSettings.xml"/><Relationship Id="rId9" Type="http://schemas.openxmlformats.org/officeDocument/2006/relationships/hyperlink" Target="https://blog.bluepipes.com/5-reasons-nurses-should-take-professional-networking-seriousl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19</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Monaco</dc:creator>
  <cp:keywords/>
  <dc:description/>
  <cp:lastModifiedBy>Otieno</cp:lastModifiedBy>
  <cp:revision>31</cp:revision>
  <dcterms:created xsi:type="dcterms:W3CDTF">2020-09-05T03:00:00Z</dcterms:created>
  <dcterms:modified xsi:type="dcterms:W3CDTF">2020-09-06T09:01:00Z</dcterms:modified>
</cp:coreProperties>
</file>